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96" w:rsidRDefault="00771F96" w:rsidP="00B318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05408" w:rsidRDefault="00805408" w:rsidP="00B318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</w:t>
      </w:r>
      <w:r w:rsidRPr="00805408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>
            <wp:extent cx="1190625" cy="11239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408" w:rsidRDefault="00805408" w:rsidP="00805408">
      <w:pPr>
        <w:pStyle w:val="ab"/>
        <w:tabs>
          <w:tab w:val="left" w:pos="708"/>
        </w:tabs>
        <w:jc w:val="both"/>
        <w:rPr>
          <w:rFonts w:ascii="Book Antiqua" w:hAnsi="Book Antiqua"/>
          <w:b/>
          <w:sz w:val="40"/>
        </w:rPr>
      </w:pPr>
      <w:r>
        <w:rPr>
          <w:sz w:val="28"/>
        </w:rPr>
        <w:t xml:space="preserve">                                     </w:t>
      </w:r>
      <w:r>
        <w:rPr>
          <w:rFonts w:ascii="Book Antiqua" w:hAnsi="Book Antiqua"/>
          <w:b/>
          <w:sz w:val="40"/>
        </w:rPr>
        <w:t>АДМИНИСТРАЦИЯ</w:t>
      </w:r>
    </w:p>
    <w:p w:rsidR="00805408" w:rsidRDefault="00805408" w:rsidP="00805408">
      <w:pPr>
        <w:pStyle w:val="a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КАСТОРЕНСКОГО РАЙОНА КУРСКОЙ ОБЛАСТИ</w:t>
      </w:r>
    </w:p>
    <w:p w:rsidR="00805408" w:rsidRDefault="00805408" w:rsidP="00805408">
      <w:pPr>
        <w:ind w:right="-240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805408" w:rsidRDefault="00FB3CDF" w:rsidP="00805408">
      <w:pPr>
        <w:ind w:right="-24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E44BC">
        <w:rPr>
          <w:rFonts w:ascii="Times New Roman" w:hAnsi="Times New Roman" w:cs="Times New Roman"/>
          <w:sz w:val="28"/>
          <w:szCs w:val="28"/>
          <w:u w:val="single"/>
        </w:rPr>
        <w:t xml:space="preserve">05.12.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805408">
        <w:rPr>
          <w:rFonts w:ascii="Times New Roman" w:hAnsi="Times New Roman" w:cs="Times New Roman"/>
          <w:sz w:val="28"/>
          <w:szCs w:val="28"/>
          <w:u w:val="single"/>
        </w:rPr>
        <w:t>. 2018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3E44BC">
        <w:rPr>
          <w:rFonts w:ascii="Times New Roman" w:eastAsia="Calibri" w:hAnsi="Times New Roman" w:cs="Times New Roman"/>
          <w:sz w:val="28"/>
          <w:szCs w:val="28"/>
          <w:u w:val="single"/>
        </w:rPr>
        <w:t>501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054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</w:t>
      </w:r>
      <w:r w:rsidR="008054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408" w:rsidRDefault="00805408" w:rsidP="00805408">
      <w:pPr>
        <w:ind w:right="-2409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п. </w:t>
      </w:r>
      <w:r>
        <w:rPr>
          <w:rFonts w:ascii="Times New Roman" w:hAnsi="Times New Roman" w:cs="Times New Roman"/>
          <w:sz w:val="20"/>
          <w:szCs w:val="20"/>
          <w:u w:val="single"/>
        </w:rPr>
        <w:t>Касторное</w:t>
      </w:r>
    </w:p>
    <w:p w:rsidR="002136CC" w:rsidRDefault="002136CC" w:rsidP="002136CC">
      <w:pPr>
        <w:pStyle w:val="ConsPlusTitle"/>
        <w:ind w:right="4111"/>
        <w:rPr>
          <w:rFonts w:ascii="Times New Roman" w:hAnsi="Times New Roman" w:cs="Times New Roman"/>
          <w:b w:val="0"/>
          <w:color w:val="2D2D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разработки   и утверждения административных регламентов предоставления муниципальных услуг, правил разработки и утверждения административных регламентов осуществления муниципального контроля и правил проведения экспертизы проектов административных регламентов  предоставления муниципальных услуг</w:t>
      </w:r>
    </w:p>
    <w:p w:rsidR="00805408" w:rsidRDefault="00805408" w:rsidP="00805408">
      <w:pPr>
        <w:pStyle w:val="ConsPlusTitle"/>
        <w:jc w:val="both"/>
        <w:rPr>
          <w:rFonts w:ascii="Times New Roman" w:hAnsi="Times New Roman" w:cs="Times New Roman"/>
          <w:b w:val="0"/>
          <w:color w:val="2D2D2D"/>
          <w:sz w:val="28"/>
          <w:szCs w:val="28"/>
        </w:rPr>
      </w:pPr>
    </w:p>
    <w:p w:rsidR="00805408" w:rsidRDefault="00805408" w:rsidP="0080540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           В целях совершенствования деятельности по разработке и утверждению административных регламентов осуществления муниципального контроля, предоставления муниципальных услуг и в соответствии с</w:t>
      </w:r>
      <w:r>
        <w:rPr>
          <w:rStyle w:val="apple-converted-space"/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> </w:t>
      </w:r>
      <w:hyperlink r:id="rId9" w:history="1">
        <w:r>
          <w:rPr>
            <w:rStyle w:val="ad"/>
            <w:rFonts w:ascii="Times New Roman" w:hAnsi="Times New Roman" w:cs="Times New Roman"/>
            <w:b w:val="0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>
        <w:t xml:space="preserve">,  </w:t>
      </w:r>
      <w:r>
        <w:rPr>
          <w:rFonts w:ascii="Times New Roman" w:hAnsi="Times New Roman" w:cs="Times New Roman"/>
          <w:b w:val="0"/>
          <w:sz w:val="28"/>
          <w:szCs w:val="28"/>
        </w:rPr>
        <w:t>с Федеральным законом от 29.12.2017 №479-ФЗ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>
        <w:t xml:space="preserve"> </w:t>
      </w:r>
      <w:r>
        <w:rPr>
          <w:sz w:val="28"/>
          <w:szCs w:val="28"/>
        </w:rPr>
        <w:t xml:space="preserve">, </w:t>
      </w:r>
      <w:hyperlink r:id="rId10" w:history="1">
        <w:r>
          <w:rPr>
            <w:rStyle w:val="ad"/>
            <w:rFonts w:ascii="Times New Roman" w:hAnsi="Times New Roman" w:cs="Times New Roman"/>
            <w:b w:val="0"/>
            <w:sz w:val="28"/>
            <w:szCs w:val="28"/>
          </w:rPr>
          <w:t>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Курской области  № 473 от 29.09.2011 г. ( с изменениями от 22.03.2017 </w:t>
      </w:r>
      <w:hyperlink r:id="rId11" w:history="1">
        <w:r>
          <w:rPr>
            <w:rStyle w:val="ad"/>
            <w:rFonts w:ascii="Times New Roman" w:hAnsi="Times New Roman" w:cs="Times New Roman"/>
            <w:b w:val="0"/>
            <w:sz w:val="28"/>
            <w:szCs w:val="28"/>
          </w:rPr>
          <w:t>N 232-па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от 28.07.2017 </w:t>
      </w:r>
      <w:hyperlink r:id="rId12" w:history="1">
        <w:r>
          <w:rPr>
            <w:rStyle w:val="ad"/>
            <w:rFonts w:ascii="Times New Roman" w:hAnsi="Times New Roman" w:cs="Times New Roman"/>
            <w:b w:val="0"/>
            <w:sz w:val="28"/>
            <w:szCs w:val="28"/>
          </w:rPr>
          <w:t>N 614-па</w:t>
        </w:r>
      </w:hyperlink>
      <w:r>
        <w:t xml:space="preserve"> , </w:t>
      </w:r>
      <w:r>
        <w:rPr>
          <w:b w:val="0"/>
          <w:sz w:val="28"/>
          <w:szCs w:val="28"/>
        </w:rPr>
        <w:t>от 20.09.2018 г. № 752-па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« О разработке и утверждении административных регламентов исполнения государственных функций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административных регламентов предоставления государственных услуг», Администрация Касторенского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ПОСТАНОВЛЯЕТ:</w:t>
      </w:r>
    </w:p>
    <w:p w:rsidR="00805408" w:rsidRDefault="00805408" w:rsidP="0080540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05408" w:rsidRPr="00B31820" w:rsidRDefault="00805408" w:rsidP="0080540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прилагаемые</w:t>
      </w:r>
      <w:r w:rsidRPr="00B31820">
        <w:rPr>
          <w:rFonts w:ascii="Times New Roman" w:hAnsi="Times New Roman" w:cs="Times New Roman"/>
          <w:sz w:val="28"/>
          <w:szCs w:val="28"/>
        </w:rPr>
        <w:t>:</w:t>
      </w:r>
    </w:p>
    <w:p w:rsidR="00805408" w:rsidRDefault="002136CC" w:rsidP="0080540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Правила </w:t>
      </w:r>
      <w:r w:rsidR="00805408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</w:t>
      </w:r>
      <w:r w:rsidR="004C30AF">
        <w:rPr>
          <w:rFonts w:ascii="Times New Roman" w:hAnsi="Times New Roman" w:cs="Times New Roman"/>
          <w:sz w:val="28"/>
          <w:szCs w:val="28"/>
        </w:rPr>
        <w:t xml:space="preserve">ципальных услуг </w:t>
      </w:r>
      <w:r w:rsidR="00805408">
        <w:rPr>
          <w:rFonts w:ascii="Times New Roman" w:hAnsi="Times New Roman" w:cs="Times New Roman"/>
          <w:sz w:val="28"/>
          <w:szCs w:val="28"/>
        </w:rPr>
        <w:t>.</w:t>
      </w:r>
    </w:p>
    <w:p w:rsidR="00805408" w:rsidRDefault="002136CC" w:rsidP="0080540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</w:t>
      </w:r>
      <w:r w:rsidR="00805408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 административных регламентов предоставления муни</w:t>
      </w:r>
      <w:r w:rsidR="004C30AF">
        <w:rPr>
          <w:rFonts w:ascii="Times New Roman" w:hAnsi="Times New Roman" w:cs="Times New Roman"/>
          <w:sz w:val="28"/>
          <w:szCs w:val="28"/>
        </w:rPr>
        <w:t>ципальных услуг</w:t>
      </w:r>
      <w:r w:rsidR="00805408">
        <w:rPr>
          <w:rFonts w:ascii="Times New Roman" w:hAnsi="Times New Roman" w:cs="Times New Roman"/>
          <w:sz w:val="28"/>
          <w:szCs w:val="28"/>
        </w:rPr>
        <w:t>.</w:t>
      </w:r>
    </w:p>
    <w:p w:rsidR="00FB3CDF" w:rsidRPr="00FB4BD5" w:rsidRDefault="00FB3CDF" w:rsidP="00FB3CD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36CC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осуществления муниципального контроля.</w:t>
      </w:r>
    </w:p>
    <w:p w:rsidR="00805408" w:rsidRDefault="00FB3CDF" w:rsidP="00805408">
      <w:pPr>
        <w:spacing w:after="0"/>
        <w:ind w:right="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5408">
        <w:rPr>
          <w:rFonts w:ascii="Times New Roman" w:hAnsi="Times New Roman" w:cs="Times New Roman"/>
          <w:sz w:val="28"/>
          <w:szCs w:val="28"/>
        </w:rPr>
        <w:t>.Признать утратившим силу постановление Администрации Касторенского района Курской области от   22.05.2018 г</w:t>
      </w:r>
      <w:r w:rsidR="0080540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05408">
        <w:rPr>
          <w:rFonts w:ascii="Times New Roman" w:hAnsi="Times New Roman" w:cs="Times New Roman"/>
          <w:sz w:val="28"/>
          <w:szCs w:val="28"/>
        </w:rPr>
        <w:t xml:space="preserve">  208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  <w:r w:rsidR="008054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5408" w:rsidRDefault="00805408" w:rsidP="00805408">
      <w:pPr>
        <w:spacing w:after="0"/>
        <w:ind w:right="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3.Ответственные за утверждение административных регламентов осуществления муниципального контроля (надзора) и административных регламентов предоставления муниципальных услуг органы исполнительной власти Курской области, наделенные в соответствии с федеральными законами полномочиями по исполнению муниципальных функций по осуществлению муниципального контроля (надзора) и (или) предоставлению муниципальных услуг в установленной сфере деятельности:</w:t>
      </w:r>
    </w:p>
    <w:p w:rsidR="00805408" w:rsidRDefault="00805408" w:rsidP="00805408">
      <w:pPr>
        <w:spacing w:after="0"/>
        <w:ind w:right="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обеспечивают в установленном порядке размещение соответствующих административных регламентов, а также сведений о муниципальных функциях и муниципальных услугах в  региональной информационной системе «Реестр государственных и муниципальных услуг (функций) Курской области» и Портал государственных и муниципальных услуг (функций) Курской области»;</w:t>
      </w:r>
    </w:p>
    <w:p w:rsidR="00805408" w:rsidRDefault="00805408" w:rsidP="00805408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ежеквартально, не позднее 10 числа, следующего за отчетным периодом, предоставляют информацию о ходе разработки и утверждения соответствующих административных регламентов в комитет информатизации, государственных и муниципальных услуг Курской области».</w:t>
      </w:r>
    </w:p>
    <w:p w:rsidR="00805408" w:rsidRDefault="00805408" w:rsidP="00805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Управляющего делами Администрации Касторенского района Утицких Н.В.</w:t>
      </w:r>
    </w:p>
    <w:p w:rsidR="00805408" w:rsidRDefault="00805408" w:rsidP="00805408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805408" w:rsidRDefault="00805408" w:rsidP="00805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408" w:rsidRDefault="007E061F" w:rsidP="00805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5408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</w:p>
    <w:p w:rsidR="00805408" w:rsidRDefault="00805408" w:rsidP="00805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</w:t>
      </w:r>
      <w:r w:rsidR="007E061F">
        <w:rPr>
          <w:rFonts w:ascii="Times New Roman" w:hAnsi="Times New Roman" w:cs="Times New Roman"/>
          <w:sz w:val="28"/>
          <w:szCs w:val="28"/>
        </w:rPr>
        <w:t xml:space="preserve">                    А.А.Белокопытов</w:t>
      </w:r>
    </w:p>
    <w:p w:rsidR="00805408" w:rsidRDefault="00805408" w:rsidP="0080540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602D3" w:rsidRPr="00B403C8" w:rsidRDefault="003602D3" w:rsidP="00B318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</w:t>
      </w:r>
      <w:r w:rsidR="00B31820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</w:t>
      </w:r>
    </w:p>
    <w:p w:rsidR="003602D3" w:rsidRDefault="00B31820" w:rsidP="00B31820">
      <w:pPr>
        <w:spacing w:after="0" w:line="240" w:lineRule="auto"/>
        <w:ind w:left="5670" w:right="-143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Утвержден</w:t>
      </w:r>
      <w:r w:rsidR="003602D3" w:rsidRPr="00B403C8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</w:t>
      </w:r>
      <w:r w:rsidR="003602D3"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="003602D3" w:rsidRPr="00B403C8">
        <w:rPr>
          <w:rFonts w:ascii="Arial" w:eastAsia="Times New Roman" w:hAnsi="Arial" w:cs="Arial"/>
          <w:bCs/>
          <w:sz w:val="24"/>
          <w:szCs w:val="24"/>
        </w:rPr>
        <w:t xml:space="preserve">постановлением </w:t>
      </w:r>
      <w:r w:rsidR="003602D3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p w:rsidR="00133B4A" w:rsidRDefault="003602D3" w:rsidP="00B31820">
      <w:pPr>
        <w:spacing w:after="0" w:line="240" w:lineRule="auto"/>
        <w:ind w:left="5670" w:right="-1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03C8">
        <w:rPr>
          <w:rFonts w:ascii="Arial" w:eastAsia="Times New Roman" w:hAnsi="Arial" w:cs="Arial"/>
          <w:bCs/>
          <w:sz w:val="24"/>
          <w:szCs w:val="24"/>
        </w:rPr>
        <w:t xml:space="preserve">Администрации  </w:t>
      </w:r>
      <w:r w:rsidR="00133B4A">
        <w:rPr>
          <w:rFonts w:ascii="Arial" w:eastAsia="Times New Roman" w:hAnsi="Arial" w:cs="Arial"/>
          <w:bCs/>
          <w:sz w:val="24"/>
          <w:szCs w:val="24"/>
        </w:rPr>
        <w:t>Касторенского</w:t>
      </w:r>
      <w:r w:rsidRPr="00B403C8">
        <w:rPr>
          <w:rFonts w:ascii="Arial" w:eastAsia="Times New Roman" w:hAnsi="Arial" w:cs="Arial"/>
          <w:bCs/>
          <w:sz w:val="24"/>
          <w:szCs w:val="24"/>
        </w:rPr>
        <w:t xml:space="preserve">  района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03C8">
        <w:rPr>
          <w:rFonts w:ascii="Arial" w:eastAsia="Times New Roman" w:hAnsi="Arial" w:cs="Arial"/>
          <w:bCs/>
          <w:sz w:val="24"/>
          <w:szCs w:val="24"/>
        </w:rPr>
        <w:t>Курской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03C8">
        <w:rPr>
          <w:rFonts w:ascii="Arial" w:eastAsia="Times New Roman" w:hAnsi="Arial" w:cs="Arial"/>
          <w:bCs/>
          <w:sz w:val="24"/>
          <w:szCs w:val="24"/>
        </w:rPr>
        <w:t xml:space="preserve">области </w:t>
      </w:r>
    </w:p>
    <w:p w:rsidR="003602D3" w:rsidRPr="00B403C8" w:rsidRDefault="003602D3" w:rsidP="00B31820">
      <w:pPr>
        <w:spacing w:after="0" w:line="240" w:lineRule="auto"/>
        <w:ind w:left="5670" w:right="-1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03C8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E44BC">
        <w:rPr>
          <w:rFonts w:ascii="Arial" w:eastAsia="Times New Roman" w:hAnsi="Arial" w:cs="Arial"/>
          <w:bCs/>
          <w:sz w:val="24"/>
          <w:szCs w:val="24"/>
        </w:rPr>
        <w:t>05.12.</w:t>
      </w:r>
      <w:r w:rsidR="007E061F">
        <w:rPr>
          <w:rFonts w:ascii="Arial" w:eastAsia="Times New Roman" w:hAnsi="Arial" w:cs="Arial"/>
          <w:bCs/>
          <w:sz w:val="24"/>
          <w:szCs w:val="24"/>
        </w:rPr>
        <w:t>12</w:t>
      </w:r>
      <w:r w:rsidR="003062F7">
        <w:rPr>
          <w:rFonts w:ascii="Arial" w:eastAsia="Times New Roman" w:hAnsi="Arial" w:cs="Arial"/>
          <w:bCs/>
          <w:sz w:val="24"/>
          <w:szCs w:val="24"/>
        </w:rPr>
        <w:t>.</w:t>
      </w:r>
      <w:r w:rsidR="00B31820">
        <w:rPr>
          <w:rFonts w:ascii="Arial" w:eastAsia="Times New Roman" w:hAnsi="Arial" w:cs="Arial"/>
          <w:bCs/>
          <w:sz w:val="24"/>
          <w:szCs w:val="24"/>
        </w:rPr>
        <w:t>2018</w:t>
      </w:r>
      <w:r w:rsidR="00133B4A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31820">
        <w:rPr>
          <w:rFonts w:ascii="Arial" w:eastAsia="Times New Roman" w:hAnsi="Arial" w:cs="Arial"/>
          <w:bCs/>
          <w:sz w:val="24"/>
          <w:szCs w:val="24"/>
        </w:rPr>
        <w:t xml:space="preserve">г.  №  </w:t>
      </w:r>
      <w:r w:rsidR="003E44BC">
        <w:rPr>
          <w:rFonts w:ascii="Arial" w:eastAsia="Times New Roman" w:hAnsi="Arial" w:cs="Arial"/>
          <w:bCs/>
          <w:sz w:val="24"/>
          <w:szCs w:val="24"/>
        </w:rPr>
        <w:t>501</w:t>
      </w:r>
    </w:p>
    <w:p w:rsidR="003602D3" w:rsidRPr="00B403C8" w:rsidRDefault="003602D3" w:rsidP="00B31820">
      <w:pPr>
        <w:spacing w:after="0" w:line="240" w:lineRule="auto"/>
        <w:ind w:left="5670" w:right="-14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602D3" w:rsidRPr="00B403C8" w:rsidRDefault="003602D3" w:rsidP="00C1187B">
      <w:pPr>
        <w:spacing w:after="0" w:line="240" w:lineRule="auto"/>
        <w:ind w:left="56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602D3" w:rsidRPr="00BE6BA5" w:rsidRDefault="002136CC" w:rsidP="003602D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ПРАВИЛА</w:t>
      </w:r>
      <w:r w:rsidR="003602D3" w:rsidRPr="00BE6BA5">
        <w:rPr>
          <w:rFonts w:ascii="Arial" w:eastAsia="Times New Roman" w:hAnsi="Arial" w:cs="Arial"/>
          <w:b/>
          <w:bCs/>
          <w:sz w:val="32"/>
          <w:szCs w:val="32"/>
        </w:rPr>
        <w:br/>
        <w:t>РАЗРАБОТКИ И УТВЕРЖДЕНИЯ АДМИНИСТРАТИВНЫХ РЕГЛАМЕНТОВ</w:t>
      </w:r>
      <w:r w:rsidR="003602D3" w:rsidRPr="00BE6BA5">
        <w:rPr>
          <w:rFonts w:ascii="Arial" w:eastAsia="Times New Roman" w:hAnsi="Arial" w:cs="Arial"/>
          <w:b/>
          <w:bCs/>
          <w:sz w:val="32"/>
          <w:szCs w:val="32"/>
        </w:rPr>
        <w:br/>
        <w:t>ПРЕДОСТАВЛЕНИЯ МУНИЦИПАЛЬНЫХ УСЛУГ</w:t>
      </w:r>
    </w:p>
    <w:p w:rsidR="003602D3" w:rsidRPr="00B403C8" w:rsidRDefault="003602D3" w:rsidP="003602D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3602D3" w:rsidRPr="00BE6BA5" w:rsidRDefault="003602D3" w:rsidP="003602D3">
      <w:pPr>
        <w:pStyle w:val="a6"/>
        <w:numPr>
          <w:ilvl w:val="0"/>
          <w:numId w:val="3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</w:t>
      </w:r>
      <w:r w:rsidRPr="00BE6BA5">
        <w:rPr>
          <w:rFonts w:ascii="Arial" w:eastAsia="Times New Roman" w:hAnsi="Arial" w:cs="Arial"/>
          <w:b/>
          <w:bCs/>
          <w:sz w:val="28"/>
          <w:szCs w:val="28"/>
        </w:rPr>
        <w:t>Общие положения</w:t>
      </w:r>
    </w:p>
    <w:p w:rsidR="003602D3" w:rsidRPr="00BE6BA5" w:rsidRDefault="003602D3" w:rsidP="003602D3">
      <w:pPr>
        <w:pStyle w:val="a6"/>
        <w:spacing w:after="0" w:line="240" w:lineRule="auto"/>
        <w:ind w:left="1080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3602D3" w:rsidRPr="00BE6BA5" w:rsidRDefault="00C94277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C1187B">
        <w:rPr>
          <w:rFonts w:ascii="Arial" w:eastAsia="Times New Roman" w:hAnsi="Arial" w:cs="Arial"/>
          <w:sz w:val="24"/>
          <w:szCs w:val="24"/>
        </w:rPr>
        <w:t>.</w:t>
      </w:r>
      <w:r w:rsidR="002136CC">
        <w:rPr>
          <w:rFonts w:ascii="Arial" w:eastAsia="Times New Roman" w:hAnsi="Arial" w:cs="Arial"/>
          <w:sz w:val="24"/>
          <w:szCs w:val="24"/>
        </w:rPr>
        <w:t xml:space="preserve"> Настоящие правила </w:t>
      </w:r>
      <w:r w:rsidR="003602D3" w:rsidRPr="00BE6BA5">
        <w:rPr>
          <w:rFonts w:ascii="Arial" w:eastAsia="Times New Roman" w:hAnsi="Arial" w:cs="Arial"/>
          <w:sz w:val="24"/>
          <w:szCs w:val="24"/>
        </w:rPr>
        <w:t>разработки и утверждения административных регламентов предоставления муниципальных услуг (далее - регламенты) подготовлен</w:t>
      </w:r>
      <w:r w:rsidR="002136CC">
        <w:rPr>
          <w:rFonts w:ascii="Arial" w:eastAsia="Times New Roman" w:hAnsi="Arial" w:cs="Arial"/>
          <w:sz w:val="24"/>
          <w:szCs w:val="24"/>
        </w:rPr>
        <w:t>ы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в соответствии  постановлением Правительства РФ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Касторенского района Курской области от 29 сентября 2011 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устанавливает требования к разработке и утверждению органами местного самоуправления Касторенского района административных регламентов предоставления муниципальных услуг. 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Регламентом является нормативный правовой акт органа местного самоуправления Касторенского района Курской области, устанавливающий сроки и последовательность административных процедур (действий) органа местного самоуправления Касторенского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Касторенского района полномочий в соответствии с требованиями </w:t>
      </w:r>
      <w:hyperlink r:id="rId13" w:history="1">
        <w:r w:rsidRPr="00BE6BA5">
          <w:rPr>
            <w:rFonts w:ascii="Arial" w:eastAsia="Times New Roman" w:hAnsi="Arial" w:cs="Arial"/>
            <w:sz w:val="24"/>
            <w:szCs w:val="24"/>
          </w:rPr>
          <w:t>Федерального закона "Об организации предоставления государственных и муниципальных услуг"</w:t>
        </w:r>
      </w:hyperlink>
      <w:r w:rsidRPr="00BE6BA5">
        <w:rPr>
          <w:rFonts w:ascii="Arial" w:eastAsia="Times New Roman" w:hAnsi="Arial" w:cs="Arial"/>
          <w:sz w:val="24"/>
          <w:szCs w:val="24"/>
        </w:rPr>
        <w:t xml:space="preserve"> (далее - Федеральный закон).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3D1F3F">
        <w:rPr>
          <w:rFonts w:ascii="Arial" w:eastAsia="Times New Roman" w:hAnsi="Arial" w:cs="Arial"/>
          <w:sz w:val="24"/>
          <w:szCs w:val="24"/>
        </w:rPr>
        <w:t>Регламент также устанавливает порядок взаимодействия между структурными подразделениями органа местного самоуправления Касторенского района Курской области с заявителями, учреждениями и организациями при предоставлении муниципальной услуги.</w:t>
      </w:r>
    </w:p>
    <w:p w:rsidR="002231C8" w:rsidRDefault="002231C8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2. Регламент разрабатывае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тся </w:t>
      </w:r>
      <w:r>
        <w:rPr>
          <w:rFonts w:ascii="Arial" w:eastAsia="Times New Roman" w:hAnsi="Arial" w:cs="Arial"/>
          <w:sz w:val="24"/>
          <w:szCs w:val="24"/>
        </w:rPr>
        <w:t>и утверждается органом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местного самоуправления  Касторенского района Курской области предоставляющими муниципальные услуги,</w:t>
      </w:r>
      <w:r>
        <w:rPr>
          <w:rFonts w:ascii="Arial" w:eastAsia="Times New Roman" w:hAnsi="Arial" w:cs="Arial"/>
          <w:sz w:val="24"/>
          <w:szCs w:val="24"/>
        </w:rPr>
        <w:t xml:space="preserve"> если иное не установлено федеральными законами.</w:t>
      </w:r>
    </w:p>
    <w:p w:rsidR="003602D3" w:rsidRPr="00BE6BA5" w:rsidRDefault="002231C8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602D3" w:rsidRPr="00BE6BA5">
        <w:rPr>
          <w:rFonts w:ascii="Arial" w:eastAsia="Times New Roman" w:hAnsi="Arial" w:cs="Arial"/>
          <w:sz w:val="24"/>
          <w:szCs w:val="24"/>
        </w:rPr>
        <w:t>3. При разработке регламентов орган</w:t>
      </w:r>
      <w:r>
        <w:rPr>
          <w:rFonts w:ascii="Arial" w:eastAsia="Times New Roman" w:hAnsi="Arial" w:cs="Arial"/>
          <w:sz w:val="24"/>
          <w:szCs w:val="24"/>
        </w:rPr>
        <w:t>ы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местного самоуправления Касторенского района Курской области предусматривают оптимизацию (повышение качества) предоставления муниципальной услуги, в том числе: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а) упорядочение административных процедур (действий);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б) устранение избыточных административных процедур (действий);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в) сокращение количества документов, представляемых заявителями для предоставления муниципальной услуги, применение новых форм документов, </w:t>
      </w:r>
      <w:r w:rsidRPr="00BE6BA5">
        <w:rPr>
          <w:rFonts w:ascii="Arial" w:eastAsia="Times New Roman" w:hAnsi="Arial" w:cs="Arial"/>
          <w:sz w:val="24"/>
          <w:szCs w:val="24"/>
        </w:rPr>
        <w:lastRenderedPageBreak/>
        <w:t>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местного самоуправления Касторенского района Курской области,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</w:t>
      </w:r>
      <w:r w:rsidRPr="003D1F3F">
        <w:rPr>
          <w:rFonts w:ascii="Arial" w:eastAsia="Times New Roman" w:hAnsi="Arial" w:cs="Arial"/>
          <w:sz w:val="24"/>
          <w:szCs w:val="24"/>
        </w:rPr>
        <w:t>д) ответственность должностных лиц органов местного самоуправления Касторенского района Курской области, предоставляющих муниципальные услуги,</w:t>
      </w:r>
      <w:r w:rsidR="004C30AF">
        <w:rPr>
          <w:rFonts w:ascii="Arial" w:eastAsia="Times New Roman" w:hAnsi="Arial" w:cs="Arial"/>
          <w:sz w:val="24"/>
          <w:szCs w:val="24"/>
        </w:rPr>
        <w:t xml:space="preserve"> </w:t>
      </w:r>
      <w:r w:rsidR="00773AD3">
        <w:rPr>
          <w:rFonts w:ascii="Arial" w:eastAsia="Times New Roman" w:hAnsi="Arial" w:cs="Arial"/>
          <w:sz w:val="24"/>
          <w:szCs w:val="24"/>
        </w:rPr>
        <w:t xml:space="preserve">работника многофункционального центра, </w:t>
      </w:r>
      <w:r w:rsidR="004C30AF">
        <w:rPr>
          <w:rFonts w:ascii="Arial" w:eastAsia="Times New Roman" w:hAnsi="Arial" w:cs="Arial"/>
          <w:sz w:val="24"/>
          <w:szCs w:val="24"/>
        </w:rPr>
        <w:t>а также иных организаций, привле</w:t>
      </w:r>
      <w:r w:rsidR="00773AD3">
        <w:rPr>
          <w:rFonts w:ascii="Arial" w:eastAsia="Times New Roman" w:hAnsi="Arial" w:cs="Arial"/>
          <w:sz w:val="24"/>
          <w:szCs w:val="24"/>
        </w:rPr>
        <w:t>каемых уполномоченным многофункциональным центром к предоставлению государственных услуг (далее привлекаемые организации) или иных работников, предоставляющих муниципальные услуги</w:t>
      </w:r>
      <w:r w:rsidRPr="003D1F3F">
        <w:rPr>
          <w:rFonts w:ascii="Arial" w:eastAsia="Times New Roman" w:hAnsi="Arial" w:cs="Arial"/>
          <w:sz w:val="24"/>
          <w:szCs w:val="24"/>
        </w:rPr>
        <w:t xml:space="preserve"> за несоблюдение ими требований регламентов при выполнении административных процедур (действий);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е) предоставление муниципальной услуги в электронной форме.</w:t>
      </w:r>
    </w:p>
    <w:p w:rsidR="002231C8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4. </w:t>
      </w:r>
      <w:r w:rsidR="002231C8">
        <w:rPr>
          <w:rFonts w:ascii="Arial" w:eastAsia="Times New Roman" w:hAnsi="Arial" w:cs="Arial"/>
          <w:sz w:val="24"/>
          <w:szCs w:val="24"/>
        </w:rPr>
        <w:t>Если в предоставлении  муниципальной услуги участвуют несколько органов предоставляющих муниципальные услуги, регламент утверждается совместным приказом таких органов.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5. Исполнение органами местного самоуправления Касторенского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3602D3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6. Регламенты разрабатываются органами местного самоуправления Касторенского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</w:t>
      </w:r>
      <w:r w:rsidR="00172CF1">
        <w:rPr>
          <w:rFonts w:ascii="Arial" w:eastAsia="Times New Roman" w:hAnsi="Arial" w:cs="Arial"/>
          <w:sz w:val="24"/>
          <w:szCs w:val="24"/>
        </w:rPr>
        <w:t xml:space="preserve">, </w:t>
      </w:r>
      <w:r w:rsidRPr="00BE6BA5">
        <w:rPr>
          <w:rFonts w:ascii="Arial" w:eastAsia="Times New Roman" w:hAnsi="Arial" w:cs="Arial"/>
          <w:sz w:val="24"/>
          <w:szCs w:val="24"/>
        </w:rPr>
        <w:t xml:space="preserve"> и включаются в перечень государственных услуг (функций), 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</w:p>
    <w:p w:rsidR="00172CF1" w:rsidRDefault="00172CF1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4C30AF">
        <w:rPr>
          <w:rFonts w:ascii="Arial" w:eastAsia="Times New Roman" w:hAnsi="Arial" w:cs="Arial"/>
          <w:sz w:val="24"/>
          <w:szCs w:val="24"/>
        </w:rPr>
        <w:t xml:space="preserve"> 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7. </w:t>
      </w:r>
      <w:r>
        <w:rPr>
          <w:rFonts w:ascii="Arial" w:eastAsia="Times New Roman" w:hAnsi="Arial" w:cs="Arial"/>
          <w:sz w:val="24"/>
          <w:szCs w:val="24"/>
        </w:rPr>
        <w:t>Регламент разрабатывается, после включения соответствующей муниципальной услуги в перечень муниципальных услуг и функций по осуществлению муниципального контроля</w:t>
      </w:r>
      <w:r w:rsidR="00B768A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(надзора)</w:t>
      </w:r>
      <w:r w:rsidR="00463F04">
        <w:rPr>
          <w:rFonts w:ascii="Arial" w:eastAsia="Times New Roman" w:hAnsi="Arial" w:cs="Arial"/>
          <w:sz w:val="24"/>
          <w:szCs w:val="24"/>
        </w:rPr>
        <w:t xml:space="preserve"> </w:t>
      </w:r>
      <w:r w:rsidR="00EA4F2C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далее перечень), утвержденный Администрацией Курской области.</w:t>
      </w:r>
    </w:p>
    <w:p w:rsidR="00172CF1" w:rsidRDefault="00172CF1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C30AF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8.  Проект регламента и пояснительная записка к нему размещаются на официальном сайте органа, предоставляющего государственные услуги, являющего разработчиком регламента, а также на официальном сайте </w:t>
      </w:r>
      <w:r>
        <w:rPr>
          <w:rFonts w:ascii="Arial" w:eastAsia="Times New Roman" w:hAnsi="Arial" w:cs="Arial"/>
          <w:sz w:val="24"/>
          <w:szCs w:val="24"/>
        </w:rPr>
        <w:lastRenderedPageBreak/>
        <w:t>Администрации Касторенского района Курской области в разделе «Документы» в информационно-телеком</w:t>
      </w:r>
      <w:r w:rsidR="003D1F3F">
        <w:rPr>
          <w:rFonts w:ascii="Arial" w:eastAsia="Times New Roman" w:hAnsi="Arial" w:cs="Arial"/>
          <w:sz w:val="24"/>
          <w:szCs w:val="24"/>
        </w:rPr>
        <w:t>муникационной сети «Интернет» (</w:t>
      </w:r>
      <w:r>
        <w:rPr>
          <w:rFonts w:ascii="Arial" w:eastAsia="Times New Roman" w:hAnsi="Arial" w:cs="Arial"/>
          <w:sz w:val="24"/>
          <w:szCs w:val="24"/>
        </w:rPr>
        <w:t>далее сеть  «Интернет»</w:t>
      </w:r>
      <w:r w:rsidR="003D1F3F">
        <w:rPr>
          <w:rFonts w:ascii="Arial" w:eastAsia="Times New Roman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>на срок не  менее 30 календарных дней.</w:t>
      </w:r>
    </w:p>
    <w:p w:rsidR="00172CF1" w:rsidRDefault="00172CF1" w:rsidP="004C30AF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9.Проекты</w:t>
      </w:r>
      <w:r w:rsidR="000F58C5">
        <w:rPr>
          <w:rFonts w:ascii="Arial" w:eastAsia="Times New Roman" w:hAnsi="Arial" w:cs="Arial"/>
          <w:sz w:val="24"/>
          <w:szCs w:val="24"/>
        </w:rPr>
        <w:t xml:space="preserve"> регламентов, а также проекты нормативных правовых актов по внесению изменений в ранее изданные регламенты, признанию регламентов утратившим силу подлежат независимой экспертизе и экспертизе, проводимой комитетов</w:t>
      </w:r>
    </w:p>
    <w:p w:rsidR="003602D3" w:rsidRPr="00BE6BA5" w:rsidRDefault="003602D3" w:rsidP="003D1F3F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="003D1F3F">
        <w:rPr>
          <w:rFonts w:ascii="Arial" w:eastAsia="Times New Roman" w:hAnsi="Arial" w:cs="Arial"/>
          <w:sz w:val="24"/>
          <w:szCs w:val="24"/>
        </w:rPr>
        <w:t xml:space="preserve"> </w:t>
      </w:r>
      <w:r w:rsidRPr="00BE6BA5">
        <w:rPr>
          <w:rFonts w:ascii="Arial" w:eastAsia="Times New Roman" w:hAnsi="Arial" w:cs="Arial"/>
          <w:sz w:val="24"/>
          <w:szCs w:val="24"/>
        </w:rPr>
        <w:t xml:space="preserve">подлежат правовой экспертизе (далее – экспертиза), проводимой комиссией для проведения экспертизы проектов административных регламентов предоставления муниципальных услуг Администрации Касторенского </w:t>
      </w:r>
      <w:r w:rsidR="00131E21">
        <w:rPr>
          <w:rFonts w:ascii="Arial" w:eastAsia="Times New Roman" w:hAnsi="Arial" w:cs="Arial"/>
          <w:sz w:val="24"/>
          <w:szCs w:val="24"/>
        </w:rPr>
        <w:t>района  Курской области (далее К</w:t>
      </w:r>
      <w:r w:rsidRPr="00BE6BA5">
        <w:rPr>
          <w:rFonts w:ascii="Arial" w:eastAsia="Times New Roman" w:hAnsi="Arial" w:cs="Arial"/>
          <w:sz w:val="24"/>
          <w:szCs w:val="24"/>
        </w:rPr>
        <w:t>омиссия).</w:t>
      </w:r>
    </w:p>
    <w:p w:rsidR="003602D3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</w:t>
      </w:r>
      <w:r w:rsidR="009734E5">
        <w:rPr>
          <w:rFonts w:ascii="Arial" w:eastAsia="Times New Roman" w:hAnsi="Arial" w:cs="Arial"/>
          <w:sz w:val="24"/>
          <w:szCs w:val="24"/>
        </w:rPr>
        <w:tab/>
      </w:r>
      <w:r w:rsidRPr="00BE6BA5">
        <w:rPr>
          <w:rFonts w:ascii="Arial" w:eastAsia="Times New Roman" w:hAnsi="Arial" w:cs="Arial"/>
          <w:sz w:val="24"/>
          <w:szCs w:val="24"/>
        </w:rPr>
        <w:t xml:space="preserve">Орган местного самоуправления Касторенского района Курской области, ответственный </w:t>
      </w:r>
      <w:r w:rsidR="00B768AE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Pr="00BE6BA5">
        <w:rPr>
          <w:rFonts w:ascii="Arial" w:eastAsia="Times New Roman" w:hAnsi="Arial" w:cs="Arial"/>
          <w:sz w:val="24"/>
          <w:szCs w:val="24"/>
        </w:rPr>
        <w:t>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экспертизы и предложений заинтересованных организаций и граждан.</w:t>
      </w:r>
    </w:p>
    <w:p w:rsidR="00527C60" w:rsidRDefault="009734E5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Экспертиза проектов регламентов, а также проектов нормативных правовых актов по вынесению изменений в ранее изданные регламенты, признанию регламентов утратившим силу проводится в порядке, установленном Правилами проведения экспертизы проектов административных регламентов осуществления муниципального  контроля</w:t>
      </w:r>
      <w:r w:rsidR="002136C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(надзора) и административных регламентов предоставления государственных услуг,</w:t>
      </w:r>
      <w:r w:rsidRPr="009734E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</w:t>
      </w:r>
      <w:r w:rsidR="00527C60">
        <w:rPr>
          <w:rFonts w:ascii="Arial" w:eastAsia="Times New Roman" w:hAnsi="Arial" w:cs="Arial"/>
          <w:sz w:val="24"/>
          <w:szCs w:val="24"/>
        </w:rPr>
        <w:t xml:space="preserve">равилами разработки и </w:t>
      </w:r>
      <w:r>
        <w:rPr>
          <w:rFonts w:ascii="Arial" w:eastAsia="Times New Roman" w:hAnsi="Arial" w:cs="Arial"/>
          <w:sz w:val="24"/>
          <w:szCs w:val="24"/>
        </w:rPr>
        <w:t>утверждения Административных регламентов предоставления государственных услуг, утвержденными постановлени</w:t>
      </w:r>
      <w:r w:rsidR="00527C60">
        <w:rPr>
          <w:rFonts w:ascii="Arial" w:eastAsia="Times New Roman" w:hAnsi="Arial" w:cs="Arial"/>
          <w:sz w:val="24"/>
          <w:szCs w:val="24"/>
        </w:rPr>
        <w:t xml:space="preserve">ем </w:t>
      </w:r>
      <w:r>
        <w:rPr>
          <w:rFonts w:ascii="Arial" w:eastAsia="Times New Roman" w:hAnsi="Arial" w:cs="Arial"/>
          <w:sz w:val="24"/>
          <w:szCs w:val="24"/>
        </w:rPr>
        <w:t xml:space="preserve"> Администрации Курской области от 29.09.2011 г.</w:t>
      </w:r>
      <w:r w:rsidR="00527C6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 473 –па «О разработке и утверждении административных регламентов осуществления государственного контроля (надзора)</w:t>
      </w:r>
      <w:r w:rsidR="00527C60">
        <w:rPr>
          <w:rFonts w:ascii="Arial" w:eastAsia="Times New Roman" w:hAnsi="Arial" w:cs="Arial"/>
          <w:sz w:val="24"/>
          <w:szCs w:val="24"/>
        </w:rPr>
        <w:t>, постан</w:t>
      </w:r>
      <w:r w:rsidR="003D1F3F">
        <w:rPr>
          <w:rFonts w:ascii="Arial" w:eastAsia="Times New Roman" w:hAnsi="Arial" w:cs="Arial"/>
          <w:sz w:val="24"/>
          <w:szCs w:val="24"/>
        </w:rPr>
        <w:t>овлением  от 20.09.2018 №752-па «</w:t>
      </w:r>
      <w:r w:rsidR="00527C60">
        <w:rPr>
          <w:rFonts w:ascii="Arial" w:eastAsia="Times New Roman" w:hAnsi="Arial" w:cs="Arial"/>
          <w:sz w:val="24"/>
          <w:szCs w:val="24"/>
        </w:rPr>
        <w:t xml:space="preserve"> О разработке и </w:t>
      </w:r>
      <w:r w:rsidR="00527C60" w:rsidRPr="00527C60">
        <w:rPr>
          <w:rFonts w:ascii="Arial" w:eastAsia="Times New Roman" w:hAnsi="Arial" w:cs="Arial"/>
          <w:sz w:val="24"/>
          <w:szCs w:val="24"/>
        </w:rPr>
        <w:t xml:space="preserve"> </w:t>
      </w:r>
      <w:r w:rsidR="00527C60">
        <w:rPr>
          <w:rFonts w:ascii="Arial" w:eastAsia="Times New Roman" w:hAnsi="Arial" w:cs="Arial"/>
          <w:sz w:val="24"/>
          <w:szCs w:val="24"/>
        </w:rPr>
        <w:t>утверждении административных регламентов осуществления государственных функций и административных регламентов предос</w:t>
      </w:r>
      <w:r w:rsidR="00773AD3">
        <w:rPr>
          <w:rFonts w:ascii="Arial" w:eastAsia="Times New Roman" w:hAnsi="Arial" w:cs="Arial"/>
          <w:sz w:val="24"/>
          <w:szCs w:val="24"/>
        </w:rPr>
        <w:t>тавления государственных услуг», а также  в с</w:t>
      </w:r>
      <w:r w:rsidR="002136CC">
        <w:rPr>
          <w:rFonts w:ascii="Arial" w:eastAsia="Times New Roman" w:hAnsi="Arial" w:cs="Arial"/>
          <w:sz w:val="24"/>
          <w:szCs w:val="24"/>
        </w:rPr>
        <w:t>оответствии с настоящими Правилами</w:t>
      </w:r>
      <w:r w:rsidR="00773AD3">
        <w:rPr>
          <w:rFonts w:ascii="Arial" w:eastAsia="Times New Roman" w:hAnsi="Arial" w:cs="Arial"/>
          <w:sz w:val="24"/>
          <w:szCs w:val="24"/>
        </w:rPr>
        <w:t>.</w:t>
      </w:r>
    </w:p>
    <w:p w:rsidR="00527C60" w:rsidRDefault="00527C60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Заключение об оценке регулирующего воздействия на проекты регламентов, а также проекты нормативных правовых актов по внесению изменений в ранее </w:t>
      </w:r>
      <w:r w:rsidR="00C74B54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изданные регламенты, признанию регламентов</w:t>
      </w:r>
      <w:r w:rsidR="005E0702">
        <w:rPr>
          <w:rFonts w:ascii="Arial" w:eastAsia="Times New Roman" w:hAnsi="Arial" w:cs="Arial"/>
          <w:sz w:val="24"/>
          <w:szCs w:val="24"/>
        </w:rPr>
        <w:t>, утративших</w:t>
      </w:r>
      <w:r>
        <w:rPr>
          <w:rFonts w:ascii="Arial" w:eastAsia="Times New Roman" w:hAnsi="Arial" w:cs="Arial"/>
          <w:sz w:val="24"/>
          <w:szCs w:val="24"/>
        </w:rPr>
        <w:t xml:space="preserve"> силу</w:t>
      </w:r>
      <w:r w:rsidR="005E070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не требуется.</w:t>
      </w:r>
    </w:p>
    <w:p w:rsidR="00C74B54" w:rsidRPr="00BE6BA5" w:rsidRDefault="00C74B54" w:rsidP="00C74B5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B768AE">
        <w:rPr>
          <w:rFonts w:ascii="Arial" w:eastAsia="Times New Roman" w:hAnsi="Arial" w:cs="Arial"/>
          <w:sz w:val="24"/>
          <w:szCs w:val="24"/>
        </w:rPr>
        <w:tab/>
      </w:r>
      <w:r w:rsidR="00B768AE">
        <w:rPr>
          <w:rFonts w:ascii="Arial" w:eastAsia="Times New Roman" w:hAnsi="Arial" w:cs="Arial"/>
          <w:sz w:val="24"/>
          <w:szCs w:val="24"/>
        </w:rPr>
        <w:tab/>
      </w:r>
      <w:r w:rsidR="004C30AF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Если </w:t>
      </w:r>
      <w:r w:rsidRPr="00BE6BA5">
        <w:rPr>
          <w:rFonts w:ascii="Arial" w:eastAsia="Times New Roman" w:hAnsi="Arial" w:cs="Arial"/>
          <w:sz w:val="24"/>
          <w:szCs w:val="24"/>
        </w:rPr>
        <w:t>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Курской области, то проект регламента направляется на экспертизу с приложением проектов указанных актов.</w:t>
      </w:r>
    </w:p>
    <w:p w:rsidR="00C74B54" w:rsidRDefault="00C74B54" w:rsidP="00C74B54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</w:t>
      </w:r>
      <w:r w:rsidR="00876F3D">
        <w:rPr>
          <w:rFonts w:ascii="Arial" w:eastAsia="Times New Roman" w:hAnsi="Arial" w:cs="Arial"/>
          <w:sz w:val="24"/>
          <w:szCs w:val="24"/>
        </w:rPr>
        <w:tab/>
      </w:r>
      <w:r w:rsidR="00876F3D">
        <w:rPr>
          <w:rFonts w:ascii="Arial" w:eastAsia="Times New Roman" w:hAnsi="Arial" w:cs="Arial"/>
          <w:sz w:val="24"/>
          <w:szCs w:val="24"/>
        </w:rPr>
        <w:tab/>
      </w:r>
      <w:r w:rsidR="004C30AF">
        <w:rPr>
          <w:rFonts w:ascii="Arial" w:eastAsia="Times New Roman" w:hAnsi="Arial" w:cs="Arial"/>
          <w:sz w:val="24"/>
          <w:szCs w:val="24"/>
        </w:rPr>
        <w:t xml:space="preserve">  </w:t>
      </w:r>
      <w:r w:rsidRPr="00BE6BA5">
        <w:rPr>
          <w:rFonts w:ascii="Arial" w:eastAsia="Times New Roman" w:hAnsi="Arial" w:cs="Arial"/>
          <w:sz w:val="24"/>
          <w:szCs w:val="24"/>
        </w:rPr>
        <w:t>Орган местного самоуправления Касторенского района Курской области, ответственный</w:t>
      </w:r>
      <w:r w:rsidR="00B768AE">
        <w:rPr>
          <w:rFonts w:ascii="Arial" w:eastAsia="Times New Roman" w:hAnsi="Arial" w:cs="Arial"/>
          <w:sz w:val="24"/>
          <w:szCs w:val="24"/>
        </w:rPr>
        <w:t xml:space="preserve"> специалист</w:t>
      </w:r>
      <w:r w:rsidRPr="00BE6BA5">
        <w:rPr>
          <w:rFonts w:ascii="Arial" w:eastAsia="Times New Roman" w:hAnsi="Arial" w:cs="Arial"/>
          <w:sz w:val="24"/>
          <w:szCs w:val="24"/>
        </w:rPr>
        <w:t xml:space="preserve"> за разработку регламента, обеспечивают учет замечаний и предложе</w:t>
      </w:r>
      <w:r w:rsidR="003D1F3F">
        <w:rPr>
          <w:rFonts w:ascii="Arial" w:eastAsia="Times New Roman" w:hAnsi="Arial" w:cs="Arial"/>
          <w:sz w:val="24"/>
          <w:szCs w:val="24"/>
        </w:rPr>
        <w:t>ний, содержащихся в заключении К</w:t>
      </w:r>
      <w:r w:rsidRPr="00BE6BA5">
        <w:rPr>
          <w:rFonts w:ascii="Arial" w:eastAsia="Times New Roman" w:hAnsi="Arial" w:cs="Arial"/>
          <w:sz w:val="24"/>
          <w:szCs w:val="24"/>
        </w:rPr>
        <w:t xml:space="preserve">омиссии.           </w:t>
      </w:r>
    </w:p>
    <w:p w:rsidR="00527C60" w:rsidRDefault="00527C60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7E061F" w:rsidRDefault="00C74B54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C30AF">
        <w:rPr>
          <w:rFonts w:ascii="Arial" w:eastAsia="Times New Roman" w:hAnsi="Arial" w:cs="Arial"/>
          <w:sz w:val="24"/>
          <w:szCs w:val="24"/>
        </w:rPr>
        <w:tab/>
      </w:r>
      <w:r w:rsidR="004C30AF">
        <w:rPr>
          <w:rFonts w:ascii="Arial" w:eastAsia="Times New Roman" w:hAnsi="Arial" w:cs="Arial"/>
          <w:sz w:val="24"/>
          <w:szCs w:val="24"/>
        </w:rPr>
        <w:tab/>
      </w:r>
      <w:r w:rsidR="00527C60">
        <w:rPr>
          <w:rFonts w:ascii="Arial" w:eastAsia="Times New Roman" w:hAnsi="Arial" w:cs="Arial"/>
          <w:sz w:val="24"/>
          <w:szCs w:val="24"/>
        </w:rPr>
        <w:t>10.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В случае если </w:t>
      </w:r>
      <w:r w:rsidR="00527C60">
        <w:rPr>
          <w:rFonts w:ascii="Arial" w:eastAsia="Times New Roman" w:hAnsi="Arial" w:cs="Arial"/>
          <w:sz w:val="24"/>
          <w:szCs w:val="24"/>
        </w:rPr>
        <w:t xml:space="preserve">нормативным правовым актом, устанавливающим конкретное полномочие органа, </w:t>
      </w:r>
      <w:r>
        <w:rPr>
          <w:rFonts w:ascii="Arial" w:eastAsia="Times New Roman" w:hAnsi="Arial" w:cs="Arial"/>
          <w:sz w:val="24"/>
          <w:szCs w:val="24"/>
        </w:rPr>
        <w:t>предоставляющего муниципальную</w:t>
      </w:r>
      <w:r w:rsidR="00527C60">
        <w:rPr>
          <w:rFonts w:ascii="Arial" w:eastAsia="Times New Roman" w:hAnsi="Arial" w:cs="Arial"/>
          <w:sz w:val="24"/>
          <w:szCs w:val="24"/>
        </w:rPr>
        <w:t xml:space="preserve"> услугу, предусмотрено утверждение 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527C60" w:rsidRDefault="007E061F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74B54">
        <w:rPr>
          <w:rFonts w:ascii="Arial" w:eastAsia="Times New Roman" w:hAnsi="Arial" w:cs="Arial"/>
          <w:sz w:val="24"/>
          <w:szCs w:val="24"/>
        </w:rPr>
        <w:t xml:space="preserve"> При этом порядком осуществления соответствующего полномочия</w:t>
      </w:r>
      <w:r>
        <w:rPr>
          <w:rFonts w:ascii="Arial" w:eastAsia="Times New Roman" w:hAnsi="Arial" w:cs="Arial"/>
          <w:sz w:val="24"/>
          <w:szCs w:val="24"/>
        </w:rPr>
        <w:t xml:space="preserve">, утвержденным  нормативным правовым актом органа исполнительной власти </w:t>
      </w:r>
      <w:r>
        <w:rPr>
          <w:rFonts w:ascii="Arial" w:eastAsia="Times New Roman" w:hAnsi="Arial" w:cs="Arial"/>
          <w:sz w:val="24"/>
          <w:szCs w:val="24"/>
        </w:rPr>
        <w:lastRenderedPageBreak/>
        <w:t>Курской области</w:t>
      </w:r>
      <w:r w:rsidR="00C74B54">
        <w:rPr>
          <w:rFonts w:ascii="Arial" w:eastAsia="Times New Roman" w:hAnsi="Arial" w:cs="Arial"/>
          <w:sz w:val="24"/>
          <w:szCs w:val="24"/>
        </w:rPr>
        <w:t xml:space="preserve"> не регулируются вопросы, относящиеся к пр</w:t>
      </w:r>
      <w:r w:rsidR="00773AD3">
        <w:rPr>
          <w:rFonts w:ascii="Arial" w:eastAsia="Times New Roman" w:hAnsi="Arial" w:cs="Arial"/>
          <w:sz w:val="24"/>
          <w:szCs w:val="24"/>
        </w:rPr>
        <w:t>едмету регулирования регламента в соответствии с настоящим Порядком.</w:t>
      </w:r>
    </w:p>
    <w:p w:rsidR="00527C60" w:rsidRDefault="00527C60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C74B54">
        <w:rPr>
          <w:rFonts w:ascii="Arial" w:eastAsia="Times New Roman" w:hAnsi="Arial" w:cs="Arial"/>
          <w:sz w:val="24"/>
          <w:szCs w:val="24"/>
        </w:rPr>
        <w:t>11.</w:t>
      </w:r>
      <w:r w:rsidR="009B68FC">
        <w:rPr>
          <w:rFonts w:ascii="Arial" w:eastAsia="Times New Roman" w:hAnsi="Arial" w:cs="Arial"/>
          <w:sz w:val="24"/>
          <w:szCs w:val="24"/>
        </w:rPr>
        <w:t>Р</w:t>
      </w:r>
      <w:r w:rsidR="00C74B54">
        <w:rPr>
          <w:rFonts w:ascii="Arial" w:eastAsia="Times New Roman" w:hAnsi="Arial" w:cs="Arial"/>
          <w:sz w:val="24"/>
          <w:szCs w:val="24"/>
        </w:rPr>
        <w:t>азногласия между органами, предоставляющими муниципальны</w:t>
      </w:r>
      <w:r w:rsidR="009B68FC">
        <w:rPr>
          <w:rFonts w:ascii="Arial" w:eastAsia="Times New Roman" w:hAnsi="Arial" w:cs="Arial"/>
          <w:sz w:val="24"/>
          <w:szCs w:val="24"/>
        </w:rPr>
        <w:t>е у</w:t>
      </w:r>
      <w:r w:rsidR="00C74B54">
        <w:rPr>
          <w:rFonts w:ascii="Arial" w:eastAsia="Times New Roman" w:hAnsi="Arial" w:cs="Arial"/>
          <w:sz w:val="24"/>
          <w:szCs w:val="24"/>
        </w:rPr>
        <w:t>слуги</w:t>
      </w:r>
      <w:r w:rsidR="009B68FC">
        <w:rPr>
          <w:rFonts w:ascii="Arial" w:eastAsia="Times New Roman" w:hAnsi="Arial" w:cs="Arial"/>
          <w:sz w:val="24"/>
          <w:szCs w:val="24"/>
        </w:rPr>
        <w:t xml:space="preserve"> а также между органами, предоставляющие муниципальные услуги и комитетом информатизации, государственных и муниципальных услуг Курской области по проектам регламентов, по проектам нормативных правовых актов по  внесению изменений в ранее изданные регламенты, признанию регламентов утратившим силу разрешаются в порядке установленном пунктом 9 Регламента Администрации Курской области, утвержденного постановлением Губернатора курской области, утвержденного постановлением Губернатора Курской области от 22.02.2012 № 86-пг «Об утверждении Регламента Администрации Курской области».</w:t>
      </w:r>
    </w:p>
    <w:p w:rsidR="009B68FC" w:rsidRDefault="009B68FC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C30AF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>12.</w:t>
      </w:r>
      <w:r w:rsidR="005E07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Копии нормативных правовых актов об утверждении регламентов органо</w:t>
      </w:r>
      <w:r w:rsidR="003D1F3F">
        <w:rPr>
          <w:rFonts w:ascii="Arial" w:eastAsia="Times New Roman" w:hAnsi="Arial" w:cs="Arial"/>
          <w:sz w:val="24"/>
          <w:szCs w:val="24"/>
        </w:rPr>
        <w:t>в, предоставляющих муниципальные</w:t>
      </w:r>
      <w:r>
        <w:rPr>
          <w:rFonts w:ascii="Arial" w:eastAsia="Times New Roman" w:hAnsi="Arial" w:cs="Arial"/>
          <w:sz w:val="24"/>
          <w:szCs w:val="24"/>
        </w:rPr>
        <w:t xml:space="preserve"> услуги, и сведения об источниках их официального опубликования в электронном виде</w:t>
      </w:r>
      <w:r w:rsidR="003B4B94">
        <w:rPr>
          <w:rFonts w:ascii="Arial" w:eastAsia="Times New Roman" w:hAnsi="Arial" w:cs="Arial"/>
          <w:sz w:val="24"/>
          <w:szCs w:val="24"/>
        </w:rPr>
        <w:t xml:space="preserve"> посредством сети «Интернет» направляются в Упра</w:t>
      </w:r>
      <w:r w:rsidR="005E0702">
        <w:rPr>
          <w:rFonts w:ascii="Arial" w:eastAsia="Times New Roman" w:hAnsi="Arial" w:cs="Arial"/>
          <w:sz w:val="24"/>
          <w:szCs w:val="24"/>
        </w:rPr>
        <w:t>вление Минист</w:t>
      </w:r>
      <w:r w:rsidR="003B4B94">
        <w:rPr>
          <w:rFonts w:ascii="Arial" w:eastAsia="Times New Roman" w:hAnsi="Arial" w:cs="Arial"/>
          <w:sz w:val="24"/>
          <w:szCs w:val="24"/>
        </w:rPr>
        <w:t>ерства юстиции Российской Федерации по Курской области в соответствии с требованиями, установленными</w:t>
      </w:r>
      <w:r w:rsidR="005E0702">
        <w:rPr>
          <w:rFonts w:ascii="Arial" w:eastAsia="Times New Roman" w:hAnsi="Arial" w:cs="Arial"/>
          <w:sz w:val="24"/>
          <w:szCs w:val="24"/>
        </w:rPr>
        <w:t xml:space="preserve"> постановлением Губернатора Кур</w:t>
      </w:r>
      <w:r w:rsidR="003B4B94">
        <w:rPr>
          <w:rFonts w:ascii="Arial" w:eastAsia="Times New Roman" w:hAnsi="Arial" w:cs="Arial"/>
          <w:sz w:val="24"/>
          <w:szCs w:val="24"/>
        </w:rPr>
        <w:t>ской области от 16.04.2009 г. №111 «О порядке опубликования и выступления в силу нормативных  правовых актов органов исполнительной власти Курской области».</w:t>
      </w:r>
    </w:p>
    <w:p w:rsidR="003602D3" w:rsidRPr="00BE6BA5" w:rsidRDefault="004C30AF" w:rsidP="00C74B5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C74B54">
        <w:rPr>
          <w:rFonts w:ascii="Arial" w:eastAsia="Times New Roman" w:hAnsi="Arial" w:cs="Arial"/>
          <w:sz w:val="24"/>
          <w:szCs w:val="24"/>
        </w:rPr>
        <w:t>13</w:t>
      </w:r>
      <w:r w:rsidR="003602D3" w:rsidRPr="00BE6BA5">
        <w:rPr>
          <w:rFonts w:ascii="Arial" w:eastAsia="Times New Roman" w:hAnsi="Arial" w:cs="Arial"/>
          <w:sz w:val="24"/>
          <w:szCs w:val="24"/>
        </w:rPr>
        <w:t>. Внесение изменений в регламенты осуществляется в порядке, установленном для разработки и утверждения регламентов.</w:t>
      </w:r>
      <w:r w:rsidR="00C74B54">
        <w:rPr>
          <w:rFonts w:ascii="Arial" w:eastAsia="Times New Roman" w:hAnsi="Arial" w:cs="Arial"/>
          <w:sz w:val="24"/>
          <w:szCs w:val="24"/>
        </w:rPr>
        <w:t>, за исключением случаев применения упрощенного порядка внесения изменений, установленный настоящим пунктом.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ab/>
        <w:t xml:space="preserve">      Упрощенный порядок внесения изменений в административные регламенты применяется в случаях: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</w:t>
      </w:r>
      <w:r w:rsidR="003D1F3F">
        <w:rPr>
          <w:rFonts w:ascii="Arial" w:eastAsia="Times New Roman" w:hAnsi="Arial" w:cs="Arial"/>
          <w:sz w:val="24"/>
          <w:szCs w:val="24"/>
        </w:rPr>
        <w:t>-</w:t>
      </w:r>
      <w:r w:rsidRPr="00BE6BA5">
        <w:rPr>
          <w:rFonts w:ascii="Arial" w:eastAsia="Times New Roman" w:hAnsi="Arial" w:cs="Arial"/>
          <w:sz w:val="24"/>
          <w:szCs w:val="24"/>
        </w:rPr>
        <w:t xml:space="preserve"> устранения замечаний, указанных в заключениях органов юстиции, актах прокурорского реагирования;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</w:t>
      </w:r>
      <w:r w:rsidR="003D1F3F">
        <w:rPr>
          <w:rFonts w:ascii="Arial" w:eastAsia="Times New Roman" w:hAnsi="Arial" w:cs="Arial"/>
          <w:sz w:val="24"/>
          <w:szCs w:val="24"/>
        </w:rPr>
        <w:t>-</w:t>
      </w:r>
      <w:r w:rsidRPr="00BE6BA5">
        <w:rPr>
          <w:rFonts w:ascii="Arial" w:eastAsia="Times New Roman" w:hAnsi="Arial" w:cs="Arial"/>
          <w:sz w:val="24"/>
          <w:szCs w:val="24"/>
        </w:rPr>
        <w:t xml:space="preserve"> исполнения решения судов о признании административного регламента недействующим полностью или в части;</w:t>
      </w:r>
    </w:p>
    <w:p w:rsidR="003602D3" w:rsidRDefault="00C74B54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3D1F3F">
        <w:rPr>
          <w:rFonts w:ascii="Arial" w:eastAsia="Times New Roman" w:hAnsi="Arial" w:cs="Arial"/>
          <w:sz w:val="24"/>
          <w:szCs w:val="24"/>
        </w:rPr>
        <w:t xml:space="preserve">- </w:t>
      </w:r>
      <w:r w:rsidR="003602D3" w:rsidRPr="00BE6BA5">
        <w:rPr>
          <w:rFonts w:ascii="Arial" w:eastAsia="Times New Roman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773AD3" w:rsidRPr="00BE6BA5" w:rsidRDefault="00773A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изменения в наименованиях органа, предоставляющего государственную услугу, его структурных подразделений должностных лиц, ответственных за выполнение административных процедур (действий)</w:t>
      </w:r>
      <w:r w:rsidR="00A34D2A">
        <w:rPr>
          <w:rFonts w:ascii="Arial" w:eastAsia="Times New Roman" w:hAnsi="Arial" w:cs="Arial"/>
          <w:sz w:val="24"/>
          <w:szCs w:val="24"/>
        </w:rPr>
        <w:t>.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затрагивает прав и законных интересов физических и юридических лиц.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</w:t>
      </w:r>
      <w:r w:rsidR="004C30AF">
        <w:rPr>
          <w:rFonts w:ascii="Arial" w:eastAsia="Times New Roman" w:hAnsi="Arial" w:cs="Arial"/>
          <w:sz w:val="24"/>
          <w:szCs w:val="24"/>
        </w:rPr>
        <w:t xml:space="preserve"> </w:t>
      </w:r>
      <w:r w:rsidRPr="00BE6BA5">
        <w:rPr>
          <w:rFonts w:ascii="Arial" w:eastAsia="Times New Roman" w:hAnsi="Arial" w:cs="Arial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</w:t>
      </w:r>
    </w:p>
    <w:p w:rsidR="003602D3" w:rsidRPr="00BE6BA5" w:rsidRDefault="00C74B54" w:rsidP="00A34D2A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C30AF">
        <w:rPr>
          <w:rFonts w:ascii="Arial" w:eastAsia="Times New Roman" w:hAnsi="Arial" w:cs="Arial"/>
          <w:sz w:val="24"/>
          <w:szCs w:val="24"/>
        </w:rPr>
        <w:t xml:space="preserve"> 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Проекты </w:t>
      </w:r>
      <w:r w:rsidR="00A34D2A">
        <w:rPr>
          <w:rFonts w:ascii="Arial" w:eastAsia="Times New Roman" w:hAnsi="Arial" w:cs="Arial"/>
          <w:sz w:val="24"/>
          <w:szCs w:val="24"/>
        </w:rPr>
        <w:t xml:space="preserve">нормативных правовых актов о внесеннии изменений в регламенты, подготовленные по упрощенному порядку, не подлежат размещению разработчиком в сети «Интернет» . </w:t>
      </w:r>
    </w:p>
    <w:p w:rsidR="003602D3" w:rsidRPr="00BE6BA5" w:rsidRDefault="003602D3" w:rsidP="003602D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3602D3" w:rsidRDefault="003602D3" w:rsidP="003602D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3D1F3F">
        <w:rPr>
          <w:rFonts w:ascii="Arial" w:eastAsia="Times New Roman" w:hAnsi="Arial" w:cs="Arial"/>
          <w:b/>
          <w:bCs/>
          <w:sz w:val="28"/>
          <w:szCs w:val="28"/>
        </w:rPr>
        <w:t>II. Требования к регламентам</w:t>
      </w:r>
    </w:p>
    <w:p w:rsidR="003B4B94" w:rsidRPr="00B73018" w:rsidRDefault="003B4B94" w:rsidP="003602D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3602D3" w:rsidRPr="00BE6BA5" w:rsidRDefault="007B19C1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14.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Наименование регламента определяется органом местного самоуправления Касторенского района Курской области, ответственным за его разработку, с учетом формулировки, соответствующей редакции положения нормативного правового акта, которым пре</w:t>
      </w:r>
      <w:r w:rsidR="003B4B94">
        <w:rPr>
          <w:rFonts w:ascii="Arial" w:eastAsia="Times New Roman" w:hAnsi="Arial" w:cs="Arial"/>
          <w:sz w:val="24"/>
          <w:szCs w:val="24"/>
        </w:rPr>
        <w:t>дусмотрена муниципальная услуга, и наименования такой муниципальной услуги в перечне.</w:t>
      </w:r>
    </w:p>
    <w:p w:rsidR="003602D3" w:rsidRPr="00BE6BA5" w:rsidRDefault="00B31820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</w:t>
      </w:r>
      <w:r w:rsidR="007B19C1">
        <w:rPr>
          <w:rFonts w:ascii="Arial" w:eastAsia="Times New Roman" w:hAnsi="Arial" w:cs="Arial"/>
          <w:sz w:val="24"/>
          <w:szCs w:val="24"/>
        </w:rPr>
        <w:t>15.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В регламент включаются следующие разделы: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а) общие положения;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б) стандарт предоставления муниципальной услуги;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г) формы контроля за исполнением регламента;</w:t>
      </w:r>
    </w:p>
    <w:p w:rsidR="00652C18" w:rsidRDefault="00C1187B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3602D3" w:rsidRPr="003D1F3F">
        <w:rPr>
          <w:rFonts w:ascii="Arial" w:eastAsia="Times New Roman" w:hAnsi="Arial" w:cs="Arial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</w:t>
      </w:r>
      <w:r w:rsidR="00A34D2A">
        <w:rPr>
          <w:rFonts w:ascii="Arial" w:eastAsia="Times New Roman" w:hAnsi="Arial" w:cs="Arial"/>
          <w:sz w:val="24"/>
          <w:szCs w:val="24"/>
        </w:rPr>
        <w:t xml:space="preserve"> должностного лица органа, представляющего муниципальную услугу,</w:t>
      </w:r>
      <w:r w:rsidR="00652C18">
        <w:rPr>
          <w:rFonts w:ascii="Arial" w:eastAsia="Times New Roman" w:hAnsi="Arial" w:cs="Arial"/>
          <w:sz w:val="24"/>
          <w:szCs w:val="24"/>
        </w:rPr>
        <w:t xml:space="preserve"> либо государственного служащего многофункционального центра, работников многофункционального центра, а также привлекаемых организаций или их работников;</w:t>
      </w:r>
    </w:p>
    <w:p w:rsidR="00652C18" w:rsidRDefault="00652C18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652C18">
        <w:rPr>
          <w:rFonts w:ascii="Arial" w:eastAsia="Times New Roman" w:hAnsi="Arial" w:cs="Arial"/>
          <w:sz w:val="24"/>
          <w:szCs w:val="24"/>
        </w:rPr>
        <w:t>е) особенности выполнения административных процедур (действий) в многофункциональном центрах предоставления государственных  и муниципальных услуг.</w:t>
      </w:r>
    </w:p>
    <w:p w:rsidR="003602D3" w:rsidRPr="00BE6BA5" w:rsidRDefault="003B4B94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D1F3F">
        <w:rPr>
          <w:rFonts w:ascii="Arial" w:eastAsia="Times New Roman" w:hAnsi="Arial" w:cs="Arial"/>
          <w:sz w:val="24"/>
          <w:szCs w:val="24"/>
        </w:rPr>
        <w:t xml:space="preserve">  </w:t>
      </w:r>
      <w:r w:rsidR="007B19C1">
        <w:rPr>
          <w:rFonts w:ascii="Arial" w:eastAsia="Times New Roman" w:hAnsi="Arial" w:cs="Arial"/>
          <w:sz w:val="24"/>
          <w:szCs w:val="24"/>
        </w:rPr>
        <w:t>16.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Раздел, касающийся общих положений, состоит из следующих подразделов: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а) предмет регулирования регламента;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б) круг заявителей;</w:t>
      </w:r>
    </w:p>
    <w:p w:rsidR="003602D3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в) требования к порядку информирования о предоставлении муниципальной услуги, в том числе:</w:t>
      </w:r>
    </w:p>
    <w:p w:rsidR="007B19C1" w:rsidRDefault="00652C18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B19C1">
        <w:rPr>
          <w:rFonts w:ascii="Arial" w:eastAsia="Times New Roman" w:hAnsi="Arial" w:cs="Arial"/>
          <w:sz w:val="24"/>
          <w:szCs w:val="24"/>
        </w:rPr>
        <w:t xml:space="preserve"> </w:t>
      </w:r>
      <w:r w:rsidR="006B209F">
        <w:rPr>
          <w:rFonts w:ascii="Arial" w:eastAsia="Times New Roman" w:hAnsi="Arial" w:cs="Arial"/>
          <w:sz w:val="24"/>
          <w:szCs w:val="24"/>
        </w:rPr>
        <w:t xml:space="preserve">     </w:t>
      </w:r>
      <w:r w:rsidR="007B19C1">
        <w:rPr>
          <w:rFonts w:ascii="Arial" w:eastAsia="Times New Roman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</w:t>
      </w:r>
      <w:r w:rsidR="00471071">
        <w:rPr>
          <w:rFonts w:ascii="Arial" w:eastAsia="Times New Roman" w:hAnsi="Arial" w:cs="Arial"/>
          <w:sz w:val="24"/>
          <w:szCs w:val="24"/>
        </w:rPr>
        <w:t xml:space="preserve"> исполнительной власти Курской области</w:t>
      </w:r>
      <w:r w:rsidR="007B19C1">
        <w:rPr>
          <w:rFonts w:ascii="Arial" w:eastAsia="Times New Roman" w:hAnsi="Arial" w:cs="Arial"/>
          <w:sz w:val="24"/>
          <w:szCs w:val="24"/>
        </w:rPr>
        <w:t>, являющегося разработчиком регламента, на официальном сайте Администрации Курской области, в сети «Интернет», в федеральной государственной информационной  системе «Единый портал государственных и муниципаль</w:t>
      </w:r>
      <w:r w:rsidR="00A34ECF">
        <w:rPr>
          <w:rFonts w:ascii="Arial" w:eastAsia="Times New Roman" w:hAnsi="Arial" w:cs="Arial"/>
          <w:sz w:val="24"/>
          <w:szCs w:val="24"/>
        </w:rPr>
        <w:t>ных услуг (</w:t>
      </w:r>
      <w:r w:rsidR="007B19C1">
        <w:rPr>
          <w:rFonts w:ascii="Arial" w:eastAsia="Times New Roman" w:hAnsi="Arial" w:cs="Arial"/>
          <w:sz w:val="24"/>
          <w:szCs w:val="24"/>
        </w:rPr>
        <w:t>функций) (далее –Единый портал);</w:t>
      </w:r>
    </w:p>
    <w:p w:rsidR="007B19C1" w:rsidRDefault="00652C18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B19C1">
        <w:rPr>
          <w:rFonts w:ascii="Arial" w:eastAsia="Times New Roman" w:hAnsi="Arial" w:cs="Arial"/>
          <w:sz w:val="24"/>
          <w:szCs w:val="24"/>
        </w:rPr>
        <w:t xml:space="preserve"> </w:t>
      </w:r>
      <w:r w:rsidR="006B209F">
        <w:rPr>
          <w:rFonts w:ascii="Arial" w:eastAsia="Times New Roman" w:hAnsi="Arial" w:cs="Arial"/>
          <w:sz w:val="24"/>
          <w:szCs w:val="24"/>
        </w:rPr>
        <w:t xml:space="preserve">  </w:t>
      </w:r>
      <w:r w:rsidR="007B19C1">
        <w:rPr>
          <w:rFonts w:ascii="Arial" w:eastAsia="Times New Roman" w:hAnsi="Arial" w:cs="Arial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услуг.</w:t>
      </w:r>
    </w:p>
    <w:p w:rsidR="007B19C1" w:rsidRPr="00BE6BA5" w:rsidRDefault="006B209F" w:rsidP="006B20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7B19C1">
        <w:rPr>
          <w:rFonts w:ascii="Arial" w:eastAsia="Times New Roman" w:hAnsi="Arial" w:cs="Arial"/>
          <w:sz w:val="24"/>
          <w:szCs w:val="24"/>
        </w:rPr>
        <w:t>К справочной информации относится следующая информация: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- </w:t>
      </w:r>
      <w:r w:rsidR="00652C18">
        <w:rPr>
          <w:rFonts w:ascii="Arial" w:eastAsia="Times New Roman" w:hAnsi="Arial" w:cs="Arial"/>
          <w:sz w:val="24"/>
          <w:szCs w:val="24"/>
        </w:rPr>
        <w:t xml:space="preserve">местонахождение и графики работы органа, </w:t>
      </w:r>
      <w:r w:rsidRPr="00BE6BA5">
        <w:rPr>
          <w:rFonts w:ascii="Arial" w:eastAsia="Times New Roman" w:hAnsi="Arial" w:cs="Arial"/>
          <w:sz w:val="24"/>
          <w:szCs w:val="24"/>
        </w:rPr>
        <w:t>предоставляющих муниципальную услугу, их структурных подразделений и территориальных органов, организаций, участвующих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- справочные телефоны структурных подразделений органов местного самоуправления Касторенского района Курской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- адрес официального сайта</w:t>
      </w:r>
      <w:r w:rsidR="007B19C1">
        <w:rPr>
          <w:rFonts w:ascii="Arial" w:eastAsia="Times New Roman" w:hAnsi="Arial" w:cs="Arial"/>
          <w:sz w:val="24"/>
          <w:szCs w:val="24"/>
        </w:rPr>
        <w:t xml:space="preserve"> а также электронной почты и (или) формы</w:t>
      </w:r>
      <w:r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="007B19C1">
        <w:rPr>
          <w:rFonts w:ascii="Arial" w:eastAsia="Times New Roman" w:hAnsi="Arial" w:cs="Arial"/>
          <w:sz w:val="24"/>
          <w:szCs w:val="24"/>
        </w:rPr>
        <w:t xml:space="preserve">обратной связи </w:t>
      </w:r>
      <w:r w:rsidRPr="00BE6BA5">
        <w:rPr>
          <w:rFonts w:ascii="Arial" w:eastAsia="Times New Roman" w:hAnsi="Arial" w:cs="Arial"/>
          <w:sz w:val="24"/>
          <w:szCs w:val="24"/>
        </w:rPr>
        <w:t>муниципального района «Касторенский район» Курской области, содержащий информацию о предоставлении муниципальной услуги и услуг, которые являются необходимыми и обязательными для пред</w:t>
      </w:r>
      <w:r w:rsidR="00095632">
        <w:rPr>
          <w:rFonts w:ascii="Arial" w:eastAsia="Times New Roman" w:hAnsi="Arial" w:cs="Arial"/>
          <w:sz w:val="24"/>
          <w:szCs w:val="24"/>
        </w:rPr>
        <w:t>оставления муниципальной услуги</w:t>
      </w:r>
      <w:r w:rsidR="00E55820">
        <w:rPr>
          <w:rFonts w:ascii="Arial" w:eastAsia="Times New Roman" w:hAnsi="Arial" w:cs="Arial"/>
          <w:sz w:val="24"/>
          <w:szCs w:val="24"/>
        </w:rPr>
        <w:t>, в сети «Интернет».</w:t>
      </w:r>
    </w:p>
    <w:p w:rsidR="003602D3" w:rsidRDefault="00095632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Справочная информация не приводится в тексте регламента и подлежит обязательному   размещению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на официальном сайте </w:t>
      </w:r>
      <w:r w:rsidR="00471071">
        <w:rPr>
          <w:rFonts w:ascii="Arial" w:eastAsia="Times New Roman" w:hAnsi="Arial" w:cs="Arial"/>
          <w:sz w:val="24"/>
          <w:szCs w:val="24"/>
        </w:rPr>
        <w:t xml:space="preserve">органа  предоставляющего  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муниципальную услугу, </w:t>
      </w:r>
      <w:r w:rsidR="00471071">
        <w:rPr>
          <w:rFonts w:ascii="Arial" w:eastAsia="Times New Roman" w:hAnsi="Arial" w:cs="Arial"/>
          <w:sz w:val="24"/>
          <w:szCs w:val="24"/>
        </w:rPr>
        <w:t>или на официальном сайте А</w:t>
      </w:r>
      <w:r w:rsidR="004C30AF">
        <w:rPr>
          <w:rFonts w:ascii="Arial" w:eastAsia="Times New Roman" w:hAnsi="Arial" w:cs="Arial"/>
          <w:sz w:val="24"/>
          <w:szCs w:val="24"/>
        </w:rPr>
        <w:t>дминистрации Курской области в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сети "Интернет",</w:t>
      </w:r>
      <w:r>
        <w:rPr>
          <w:rFonts w:ascii="Arial" w:eastAsia="Times New Roman" w:hAnsi="Arial" w:cs="Arial"/>
          <w:sz w:val="24"/>
          <w:szCs w:val="24"/>
        </w:rPr>
        <w:t>региональной информ</w:t>
      </w:r>
      <w:r w:rsidR="00A34ECF">
        <w:rPr>
          <w:rFonts w:ascii="Arial" w:eastAsia="Times New Roman" w:hAnsi="Arial" w:cs="Arial"/>
          <w:sz w:val="24"/>
          <w:szCs w:val="24"/>
        </w:rPr>
        <w:t>ационной системы «Реестр государ</w:t>
      </w:r>
      <w:r>
        <w:rPr>
          <w:rFonts w:ascii="Arial" w:eastAsia="Times New Roman" w:hAnsi="Arial" w:cs="Arial"/>
          <w:sz w:val="24"/>
          <w:szCs w:val="24"/>
        </w:rPr>
        <w:t>с</w:t>
      </w:r>
      <w:r w:rsidR="00A34ECF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>венных и</w:t>
      </w:r>
      <w:r w:rsidR="005274B3">
        <w:rPr>
          <w:rFonts w:ascii="Arial" w:eastAsia="Times New Roman" w:hAnsi="Arial" w:cs="Arial"/>
          <w:sz w:val="24"/>
          <w:szCs w:val="24"/>
        </w:rPr>
        <w:t xml:space="preserve"> муниципальных услуг(функций) К</w:t>
      </w:r>
      <w:r>
        <w:rPr>
          <w:rFonts w:ascii="Arial" w:eastAsia="Times New Roman" w:hAnsi="Arial" w:cs="Arial"/>
          <w:sz w:val="24"/>
          <w:szCs w:val="24"/>
        </w:rPr>
        <w:t xml:space="preserve">урской области» ( далее- региональный реестр), </w:t>
      </w:r>
      <w:r w:rsidR="00471071">
        <w:rPr>
          <w:rFonts w:ascii="Arial" w:eastAsia="Times New Roman" w:hAnsi="Arial" w:cs="Arial"/>
          <w:sz w:val="24"/>
          <w:szCs w:val="24"/>
        </w:rPr>
        <w:t xml:space="preserve"> и на Единым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портал</w:t>
      </w:r>
      <w:r w:rsidR="00471071">
        <w:rPr>
          <w:rFonts w:ascii="Arial" w:eastAsia="Times New Roman" w:hAnsi="Arial" w:cs="Arial"/>
          <w:sz w:val="24"/>
          <w:szCs w:val="24"/>
        </w:rPr>
        <w:t>е,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 чем указывается в тексте регламента.</w:t>
      </w:r>
      <w:r w:rsidR="00E55820">
        <w:rPr>
          <w:rFonts w:ascii="Arial" w:eastAsia="Times New Roman" w:hAnsi="Arial" w:cs="Arial"/>
          <w:sz w:val="24"/>
          <w:szCs w:val="24"/>
        </w:rPr>
        <w:t xml:space="preserve"> Органы, предоставляющие муниципальные услуги, обеспечивают </w:t>
      </w:r>
      <w:r w:rsidR="00471071">
        <w:rPr>
          <w:rFonts w:ascii="Arial" w:eastAsia="Times New Roman" w:hAnsi="Arial" w:cs="Arial"/>
          <w:sz w:val="24"/>
          <w:szCs w:val="24"/>
        </w:rPr>
        <w:t>размещение и актуализацию справочной информации в установленном порядке на своих официальных сайтах, на официальном сайте Администрации Курской области</w:t>
      </w:r>
      <w:r w:rsidR="00DC1E3A">
        <w:rPr>
          <w:rFonts w:ascii="Arial" w:eastAsia="Times New Roman" w:hAnsi="Arial" w:cs="Arial"/>
          <w:sz w:val="24"/>
          <w:szCs w:val="24"/>
        </w:rPr>
        <w:t xml:space="preserve">, а также в </w:t>
      </w:r>
      <w:r w:rsidR="00E55820">
        <w:rPr>
          <w:rFonts w:ascii="Arial" w:eastAsia="Times New Roman" w:hAnsi="Arial" w:cs="Arial"/>
          <w:sz w:val="24"/>
          <w:szCs w:val="24"/>
        </w:rPr>
        <w:t xml:space="preserve"> соответствующем разделе регионального реестра.</w:t>
      </w:r>
    </w:p>
    <w:p w:rsidR="003602D3" w:rsidRPr="00BE6BA5" w:rsidRDefault="005274B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17</w:t>
      </w:r>
      <w:r w:rsidR="003602D3" w:rsidRPr="00BE6BA5">
        <w:rPr>
          <w:rFonts w:ascii="Arial" w:eastAsia="Times New Roman" w:hAnsi="Arial" w:cs="Arial"/>
          <w:sz w:val="24"/>
          <w:szCs w:val="24"/>
        </w:rPr>
        <w:t>. Стандарт предоставления муниципальной услуги должен содержать следующие подразделы: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а) наименование муниципальной услуги;</w:t>
      </w:r>
    </w:p>
    <w:p w:rsidR="003602D3" w:rsidRPr="00BE6BA5" w:rsidRDefault="003602D3" w:rsidP="003602D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б) наименование органа местного самоуправления Касторенского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4" w:history="1">
        <w:r w:rsidRPr="00BE6BA5">
          <w:rPr>
            <w:rFonts w:ascii="Arial" w:eastAsia="Times New Roman" w:hAnsi="Arial" w:cs="Arial"/>
            <w:sz w:val="24"/>
            <w:szCs w:val="24"/>
          </w:rPr>
          <w:t>пункта 3 статьи 7 Федерального закона "Об организации предоставления государственных и муниципальных услуг"</w:t>
        </w:r>
      </w:hyperlink>
      <w:r w:rsidRPr="00BE6BA5">
        <w:rPr>
          <w:rFonts w:ascii="Arial" w:eastAsia="Times New Roman" w:hAnsi="Arial" w:cs="Arial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Касторенского района Курской области;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в) описание результата предоставления муниципальной услуги;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   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5274B3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        д) </w:t>
      </w:r>
      <w:r w:rsidR="005274B3">
        <w:rPr>
          <w:rFonts w:ascii="Arial" w:eastAsia="Times New Roman" w:hAnsi="Arial" w:cs="Arial"/>
          <w:sz w:val="24"/>
          <w:szCs w:val="24"/>
        </w:rPr>
        <w:t>нормативные правовые акты, регулирующие предоставление муниципальной услуги.</w:t>
      </w:r>
    </w:p>
    <w:p w:rsidR="003602D3" w:rsidRDefault="005274B3" w:rsidP="005274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3602D3" w:rsidRPr="00BE6BA5">
        <w:rPr>
          <w:rFonts w:ascii="Arial" w:eastAsia="Times New Roman" w:hAnsi="Arial" w:cs="Arial"/>
          <w:sz w:val="24"/>
          <w:szCs w:val="24"/>
        </w:rPr>
        <w:t>еречень нормативных правовых актов, регулирующих предос</w:t>
      </w:r>
      <w:r w:rsidR="00DC1E3A">
        <w:rPr>
          <w:rFonts w:ascii="Arial" w:eastAsia="Times New Roman" w:hAnsi="Arial" w:cs="Arial"/>
          <w:sz w:val="24"/>
          <w:szCs w:val="24"/>
        </w:rPr>
        <w:t>тавление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муниципальной услуги,</w:t>
      </w:r>
      <w:r w:rsidR="001232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r w:rsidR="003602D3" w:rsidRPr="00BE6BA5">
        <w:rPr>
          <w:rFonts w:ascii="Arial" w:eastAsia="Times New Roman" w:hAnsi="Arial" w:cs="Arial"/>
          <w:sz w:val="24"/>
          <w:szCs w:val="24"/>
        </w:rPr>
        <w:t>с указанием их реквизитов и источников официального опубликования</w:t>
      </w:r>
      <w:r>
        <w:rPr>
          <w:rFonts w:ascii="Arial" w:eastAsia="Times New Roman" w:hAnsi="Arial" w:cs="Arial"/>
          <w:sz w:val="24"/>
          <w:szCs w:val="24"/>
        </w:rPr>
        <w:t>), подлежит обязательному размещению на официальном сайте органа, предоставляющего муниципальную услугу, в сети «Интернет», а также в соответствующем разделе регионального реестра и на Едином портале.</w:t>
      </w:r>
      <w:r w:rsidR="00DC1E3A">
        <w:rPr>
          <w:rFonts w:ascii="Arial" w:eastAsia="Times New Roman" w:hAnsi="Arial" w:cs="Arial"/>
          <w:sz w:val="24"/>
          <w:szCs w:val="24"/>
        </w:rPr>
        <w:t xml:space="preserve"> Перечень нормативных правовых актов, регулирующих представление муниципальной услуги, не приводится в тексте административного регламента.</w:t>
      </w:r>
    </w:p>
    <w:p w:rsidR="005274B3" w:rsidRDefault="005274B3" w:rsidP="004B20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данном разделе регламента должно содержаться указание на соответствующее размещение перечня указанных нормативных правовых актов, регулирующи</w:t>
      </w:r>
      <w:r w:rsidR="001232D5">
        <w:rPr>
          <w:rFonts w:ascii="Arial" w:eastAsia="Times New Roman" w:hAnsi="Arial" w:cs="Arial"/>
          <w:sz w:val="24"/>
          <w:szCs w:val="24"/>
        </w:rPr>
        <w:t>х предоставление муниципальной</w:t>
      </w:r>
      <w:r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4B2087" w:rsidRDefault="004B2087" w:rsidP="004B20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</w:t>
      </w:r>
      <w:r w:rsidR="00DC1E3A">
        <w:rPr>
          <w:rFonts w:ascii="Arial" w:eastAsia="Times New Roman" w:hAnsi="Arial" w:cs="Arial"/>
          <w:sz w:val="24"/>
          <w:szCs w:val="24"/>
        </w:rPr>
        <w:t xml:space="preserve">на официальном сайте Администрации Курской области, </w:t>
      </w:r>
      <w:r>
        <w:rPr>
          <w:rFonts w:ascii="Arial" w:eastAsia="Times New Roman" w:hAnsi="Arial" w:cs="Arial"/>
          <w:sz w:val="24"/>
          <w:szCs w:val="24"/>
        </w:rPr>
        <w:t>а также в соответствующем разделе регионального реестра.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lastRenderedPageBreak/>
        <w:t xml:space="preserve">        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3602D3" w:rsidRPr="00BE6BA5" w:rsidRDefault="00BD6964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3602D3" w:rsidRPr="00BE6BA5">
        <w:rPr>
          <w:rFonts w:ascii="Arial" w:eastAsia="Times New Roman" w:hAnsi="Arial" w:cs="Arial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</w:t>
      </w:r>
      <w:r w:rsidR="004C30AF">
        <w:rPr>
          <w:rFonts w:ascii="Arial" w:eastAsia="Times New Roman" w:hAnsi="Arial" w:cs="Arial"/>
          <w:sz w:val="24"/>
          <w:szCs w:val="24"/>
        </w:rPr>
        <w:t>ентов).</w:t>
      </w:r>
      <w:r w:rsidR="003602D3" w:rsidRPr="00BE6BA5">
        <w:rPr>
          <w:rFonts w:ascii="Arial" w:eastAsia="Times New Roman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услуги;</w:t>
      </w:r>
    </w:p>
    <w:p w:rsidR="003602D3" w:rsidRPr="00BE6BA5" w:rsidRDefault="00BD6964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3602D3" w:rsidRPr="00BE6BA5">
        <w:rPr>
          <w:rFonts w:ascii="Arial" w:eastAsia="Times New Roman" w:hAnsi="Arial" w:cs="Arial"/>
          <w:sz w:val="24"/>
          <w:szCs w:val="24"/>
        </w:rPr>
        <w:t>з) указание на запрет требовать от заявителя: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02D3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</w:t>
      </w:r>
      <w:r w:rsidR="00DC1E3A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Pr="00BE6BA5">
        <w:rPr>
          <w:rFonts w:ascii="Arial" w:eastAsia="Times New Roman" w:hAnsi="Arial" w:cs="Arial"/>
          <w:sz w:val="24"/>
          <w:szCs w:val="24"/>
        </w:rPr>
        <w:t>находятся в распоряжении</w:t>
      </w:r>
      <w:r w:rsidR="004B2087">
        <w:rPr>
          <w:rFonts w:ascii="Arial" w:eastAsia="Times New Roman" w:hAnsi="Arial" w:cs="Arial"/>
          <w:sz w:val="24"/>
          <w:szCs w:val="24"/>
        </w:rPr>
        <w:t xml:space="preserve">  </w:t>
      </w:r>
      <w:r w:rsidRPr="00BE6BA5">
        <w:rPr>
          <w:rFonts w:ascii="Arial" w:eastAsia="Times New Roman" w:hAnsi="Arial" w:cs="Arial"/>
          <w:sz w:val="24"/>
          <w:szCs w:val="24"/>
        </w:rPr>
        <w:t>органов</w:t>
      </w:r>
      <w:r w:rsidR="00DC1E3A">
        <w:rPr>
          <w:rFonts w:ascii="Arial" w:eastAsia="Times New Roman" w:hAnsi="Arial" w:cs="Arial"/>
          <w:sz w:val="24"/>
          <w:szCs w:val="24"/>
        </w:rPr>
        <w:t xml:space="preserve">, предоставляющих муниципальную услугу, иных государственных органов </w:t>
      </w:r>
      <w:r w:rsidRPr="00BE6BA5">
        <w:rPr>
          <w:rFonts w:ascii="Arial" w:eastAsia="Times New Roman" w:hAnsi="Arial" w:cs="Arial"/>
          <w:sz w:val="24"/>
          <w:szCs w:val="24"/>
        </w:rPr>
        <w:t xml:space="preserve">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DC1E3A">
        <w:rPr>
          <w:rFonts w:ascii="Arial" w:eastAsia="Times New Roman" w:hAnsi="Arial" w:cs="Arial"/>
          <w:sz w:val="24"/>
          <w:szCs w:val="24"/>
        </w:rPr>
        <w:t xml:space="preserve">государственных или </w:t>
      </w:r>
      <w:r w:rsidRPr="00BE6BA5">
        <w:rPr>
          <w:rFonts w:ascii="Arial" w:eastAsia="Times New Roman" w:hAnsi="Arial" w:cs="Arial"/>
          <w:sz w:val="24"/>
          <w:szCs w:val="24"/>
        </w:rPr>
        <w:t>муниципальных услуг, за исключением документов, указанных в части</w:t>
      </w:r>
      <w:r w:rsidR="00DC1E3A">
        <w:rPr>
          <w:rFonts w:ascii="Arial" w:eastAsia="Times New Roman" w:hAnsi="Arial" w:cs="Arial"/>
          <w:sz w:val="24"/>
          <w:szCs w:val="24"/>
        </w:rPr>
        <w:t xml:space="preserve"> 6 статьи 7 Федерального закона. Заявитель вправе представить указанные документы и информацию в органы, предоставляющие </w:t>
      </w:r>
      <w:r w:rsidR="00DC1E3A" w:rsidRPr="006150C9">
        <w:rPr>
          <w:rFonts w:ascii="Arial" w:eastAsia="Times New Roman" w:hAnsi="Arial" w:cs="Arial"/>
          <w:sz w:val="24"/>
          <w:szCs w:val="24"/>
        </w:rPr>
        <w:t>государственные</w:t>
      </w:r>
      <w:r w:rsidR="00DC1E3A">
        <w:rPr>
          <w:rFonts w:ascii="Arial" w:eastAsia="Times New Roman" w:hAnsi="Arial" w:cs="Arial"/>
          <w:sz w:val="24"/>
          <w:szCs w:val="24"/>
        </w:rPr>
        <w:t xml:space="preserve"> услуги по собственной инициативе.</w:t>
      </w:r>
    </w:p>
    <w:p w:rsidR="005A6644" w:rsidRDefault="00DC1E3A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-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</w:t>
      </w:r>
    </w:p>
    <w:p w:rsidR="00DC1E3A" w:rsidRPr="00BE6BA5" w:rsidRDefault="005A6644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DC1E3A">
        <w:rPr>
          <w:rFonts w:ascii="Arial" w:eastAsia="Times New Roman" w:hAnsi="Arial" w:cs="Arial"/>
          <w:sz w:val="24"/>
          <w:szCs w:val="24"/>
        </w:rPr>
        <w:t>либо в предоставлении государственной услуги за исключением случаев, предусмотренных пунктом 4 части 1 статьи 7 Федерального закона;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ab/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lastRenderedPageBreak/>
        <w:tab/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3602D3" w:rsidRPr="00BE6BA5" w:rsidRDefault="003602D3" w:rsidP="004B20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м) порядок, размер и основания взимания государственной пошлины или иной платы, взимаемой за пред</w:t>
      </w:r>
      <w:r w:rsidR="004B2087">
        <w:rPr>
          <w:rFonts w:ascii="Arial" w:eastAsia="Times New Roman" w:hAnsi="Arial" w:cs="Arial"/>
          <w:sz w:val="24"/>
          <w:szCs w:val="24"/>
        </w:rPr>
        <w:t xml:space="preserve">оставление муниципальной услуги. </w:t>
      </w:r>
      <w:r w:rsidR="004B2087" w:rsidRPr="001232D5">
        <w:rPr>
          <w:rFonts w:ascii="Arial" w:eastAsia="Times New Roman" w:hAnsi="Arial" w:cs="Arial"/>
          <w:sz w:val="24"/>
          <w:szCs w:val="24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D625B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р) требования к помещениям, в которых предоставляются муниципальная услуга, услуга, предоставляемая организацией, участвующей в предоставлен</w:t>
      </w:r>
      <w:r w:rsidR="004B2087">
        <w:rPr>
          <w:rFonts w:ascii="Arial" w:eastAsia="Times New Roman" w:hAnsi="Arial" w:cs="Arial"/>
          <w:sz w:val="24"/>
          <w:szCs w:val="24"/>
        </w:rPr>
        <w:t xml:space="preserve">ии муниципальной услуги, к залу </w:t>
      </w:r>
      <w:r w:rsidRPr="00BE6BA5">
        <w:rPr>
          <w:rFonts w:ascii="Arial" w:eastAsia="Times New Roman" w:hAnsi="Arial" w:cs="Arial"/>
          <w:sz w:val="24"/>
          <w:szCs w:val="24"/>
        </w:rPr>
        <w:t xml:space="preserve"> ожидания </w:t>
      </w:r>
      <w:r w:rsidR="004B2087">
        <w:rPr>
          <w:rFonts w:ascii="Arial" w:eastAsia="Times New Roman" w:hAnsi="Arial" w:cs="Arial"/>
          <w:sz w:val="24"/>
          <w:szCs w:val="24"/>
        </w:rPr>
        <w:t>, местам д</w:t>
      </w:r>
      <w:r w:rsidR="006D625B">
        <w:rPr>
          <w:rFonts w:ascii="Arial" w:eastAsia="Times New Roman" w:hAnsi="Arial" w:cs="Arial"/>
          <w:sz w:val="24"/>
          <w:szCs w:val="24"/>
        </w:rPr>
        <w:t>ля за</w:t>
      </w:r>
      <w:r w:rsidR="004B2087">
        <w:rPr>
          <w:rFonts w:ascii="Arial" w:eastAsia="Times New Roman" w:hAnsi="Arial" w:cs="Arial"/>
          <w:sz w:val="24"/>
          <w:szCs w:val="24"/>
        </w:rPr>
        <w:t>полнения запросов о предоставлении  муниципальной услуги</w:t>
      </w:r>
      <w:r w:rsidR="006D625B">
        <w:rPr>
          <w:rFonts w:ascii="Arial" w:eastAsia="Times New Roman" w:hAnsi="Arial" w:cs="Arial"/>
          <w:sz w:val="24"/>
          <w:szCs w:val="24"/>
        </w:rPr>
        <w:t>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обеспечиванию, доступности для инвалидов указанных объектов в соответствии с законодательством Российской Федерации</w:t>
      </w:r>
      <w:r w:rsidR="004B2087">
        <w:rPr>
          <w:rFonts w:ascii="Arial" w:eastAsia="Times New Roman" w:hAnsi="Arial" w:cs="Arial"/>
          <w:sz w:val="24"/>
          <w:szCs w:val="24"/>
        </w:rPr>
        <w:t xml:space="preserve"> </w:t>
      </w:r>
      <w:r w:rsidR="006D625B">
        <w:rPr>
          <w:rFonts w:ascii="Arial" w:eastAsia="Times New Roman" w:hAnsi="Arial" w:cs="Arial"/>
          <w:sz w:val="24"/>
          <w:szCs w:val="24"/>
        </w:rPr>
        <w:t xml:space="preserve"> о социальной защите инвалидов. </w:t>
      </w:r>
    </w:p>
    <w:p w:rsidR="00563ECA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</w:t>
      </w:r>
      <w:r w:rsidR="005A6644">
        <w:rPr>
          <w:rFonts w:ascii="Arial" w:eastAsia="Times New Roman" w:hAnsi="Arial" w:cs="Arial"/>
          <w:sz w:val="24"/>
          <w:szCs w:val="24"/>
        </w:rPr>
        <w:t>ь получения информации</w:t>
      </w:r>
      <w:r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="006D625B">
        <w:rPr>
          <w:rFonts w:ascii="Arial" w:eastAsia="Times New Roman" w:hAnsi="Arial" w:cs="Arial"/>
          <w:sz w:val="24"/>
          <w:szCs w:val="24"/>
        </w:rPr>
        <w:t>о ходе предоставления муниципальной услуги, в том числе с использованием информацион</w:t>
      </w:r>
      <w:r w:rsidR="00563ECA">
        <w:rPr>
          <w:rFonts w:ascii="Arial" w:eastAsia="Times New Roman" w:hAnsi="Arial" w:cs="Arial"/>
          <w:sz w:val="24"/>
          <w:szCs w:val="24"/>
        </w:rPr>
        <w:t>но-коммуникационных технологий.</w:t>
      </w:r>
      <w:r w:rsidR="005A6644">
        <w:rPr>
          <w:rFonts w:ascii="Arial" w:eastAsia="Times New Roman" w:hAnsi="Arial" w:cs="Arial"/>
          <w:sz w:val="24"/>
          <w:szCs w:val="24"/>
        </w:rPr>
        <w:t xml:space="preserve">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и(или) муниципальных услуг </w:t>
      </w:r>
      <w:r w:rsidR="006D625B">
        <w:rPr>
          <w:rFonts w:ascii="Arial" w:eastAsia="Times New Roman" w:hAnsi="Arial" w:cs="Arial"/>
          <w:sz w:val="24"/>
          <w:szCs w:val="24"/>
        </w:rPr>
        <w:t xml:space="preserve"> в многофункциональных центра</w:t>
      </w:r>
      <w:r w:rsidR="00563ECA">
        <w:rPr>
          <w:rFonts w:ascii="Arial" w:eastAsia="Times New Roman" w:hAnsi="Arial" w:cs="Arial"/>
          <w:sz w:val="24"/>
          <w:szCs w:val="24"/>
        </w:rPr>
        <w:t xml:space="preserve">х предоставления </w:t>
      </w:r>
      <w:r w:rsidR="005A6644">
        <w:rPr>
          <w:rFonts w:ascii="Arial" w:eastAsia="Times New Roman" w:hAnsi="Arial" w:cs="Arial"/>
          <w:sz w:val="24"/>
          <w:szCs w:val="24"/>
        </w:rPr>
        <w:t>государственных</w:t>
      </w:r>
      <w:r w:rsidR="006D625B">
        <w:rPr>
          <w:rFonts w:ascii="Arial" w:eastAsia="Times New Roman" w:hAnsi="Arial" w:cs="Arial"/>
          <w:sz w:val="24"/>
          <w:szCs w:val="24"/>
        </w:rPr>
        <w:t xml:space="preserve"> муниципальных услуг</w:t>
      </w:r>
      <w:r w:rsidR="00563ECA">
        <w:rPr>
          <w:rFonts w:ascii="Arial" w:eastAsia="Times New Roman" w:hAnsi="Arial" w:cs="Arial"/>
          <w:sz w:val="24"/>
          <w:szCs w:val="24"/>
        </w:rPr>
        <w:t xml:space="preserve"> государственными корпорациями государс</w:t>
      </w:r>
      <w:r w:rsidR="00E55820">
        <w:rPr>
          <w:rFonts w:ascii="Arial" w:eastAsia="Times New Roman" w:hAnsi="Arial" w:cs="Arial"/>
          <w:sz w:val="24"/>
          <w:szCs w:val="24"/>
        </w:rPr>
        <w:t>твенных услуг</w:t>
      </w:r>
      <w:r w:rsidR="005A6644">
        <w:rPr>
          <w:rFonts w:ascii="Arial" w:eastAsia="Times New Roman" w:hAnsi="Arial" w:cs="Arial"/>
          <w:sz w:val="24"/>
          <w:szCs w:val="24"/>
        </w:rPr>
        <w:t xml:space="preserve">, предусмотренного статьей 15.1 Федерального закона ( далее- комплексный запрос)) </w:t>
      </w:r>
      <w:r w:rsidR="008F1E3E">
        <w:rPr>
          <w:rFonts w:ascii="Arial" w:eastAsia="Times New Roman" w:hAnsi="Arial" w:cs="Arial"/>
          <w:sz w:val="24"/>
          <w:szCs w:val="24"/>
        </w:rPr>
        <w:t xml:space="preserve">.Предоставление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</w:t>
      </w:r>
      <w:r w:rsidR="00E55820">
        <w:rPr>
          <w:rFonts w:ascii="Arial" w:eastAsia="Times New Roman" w:hAnsi="Arial" w:cs="Arial"/>
          <w:sz w:val="24"/>
          <w:szCs w:val="24"/>
        </w:rPr>
        <w:t xml:space="preserve"> не осуществляется;</w:t>
      </w:r>
      <w:r w:rsidR="00563E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658A" w:rsidRPr="00BD6964" w:rsidRDefault="006D625B" w:rsidP="0031658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602D3" w:rsidRPr="00BE6BA5">
        <w:rPr>
          <w:rFonts w:ascii="Arial" w:hAnsi="Arial" w:cs="Arial"/>
          <w:szCs w:val="24"/>
        </w:rPr>
        <w:t xml:space="preserve">т) иные требования, в том числе учитывающие особенности предоставления муниципальной услуги </w:t>
      </w:r>
      <w:r w:rsidR="008F1E3E">
        <w:rPr>
          <w:rFonts w:ascii="Arial" w:hAnsi="Arial" w:cs="Arial"/>
          <w:szCs w:val="24"/>
        </w:rPr>
        <w:t xml:space="preserve"> в электронной форме. </w:t>
      </w:r>
      <w:r w:rsidR="00563ECA">
        <w:rPr>
          <w:rFonts w:ascii="Arial" w:hAnsi="Arial" w:cs="Arial"/>
          <w:szCs w:val="24"/>
        </w:rPr>
        <w:t>При определении особенностей предоставления  муниципальной услуги в электро</w:t>
      </w:r>
      <w:r w:rsidR="008F1E3E">
        <w:rPr>
          <w:rFonts w:ascii="Arial" w:hAnsi="Arial" w:cs="Arial"/>
          <w:szCs w:val="24"/>
        </w:rPr>
        <w:t xml:space="preserve">нной форме </w:t>
      </w:r>
      <w:r w:rsidR="008F1E3E">
        <w:rPr>
          <w:rFonts w:ascii="Arial" w:hAnsi="Arial" w:cs="Arial"/>
          <w:szCs w:val="24"/>
        </w:rPr>
        <w:lastRenderedPageBreak/>
        <w:t>указываются виды</w:t>
      </w:r>
      <w:r w:rsidR="00563ECA">
        <w:rPr>
          <w:rFonts w:ascii="Arial" w:hAnsi="Arial" w:cs="Arial"/>
          <w:szCs w:val="24"/>
        </w:rPr>
        <w:t xml:space="preserve"> электронной подписи, которые допускаются</w:t>
      </w:r>
      <w:r w:rsidR="00123ECE">
        <w:rPr>
          <w:rFonts w:ascii="Arial" w:hAnsi="Arial" w:cs="Arial"/>
          <w:szCs w:val="24"/>
        </w:rPr>
        <w:t xml:space="preserve"> к использованию при  обращении  за </w:t>
      </w:r>
      <w:r w:rsidR="00480D5C">
        <w:rPr>
          <w:rFonts w:ascii="Arial" w:hAnsi="Arial" w:cs="Arial"/>
          <w:szCs w:val="24"/>
        </w:rPr>
        <w:t>получением муниципальной услуги</w:t>
      </w:r>
      <w:r w:rsidR="00123ECE">
        <w:rPr>
          <w:rFonts w:ascii="Arial" w:hAnsi="Arial" w:cs="Arial"/>
          <w:szCs w:val="24"/>
        </w:rPr>
        <w:t>,</w:t>
      </w:r>
      <w:r w:rsidR="008F1E3E">
        <w:rPr>
          <w:rFonts w:ascii="Arial" w:hAnsi="Arial" w:cs="Arial"/>
          <w:szCs w:val="24"/>
        </w:rPr>
        <w:t xml:space="preserve"> в том числе с учетом права заявителя – физического лица использовать простую электронную </w:t>
      </w:r>
      <w:r w:rsidR="00123ECE">
        <w:rPr>
          <w:rFonts w:ascii="Arial" w:hAnsi="Arial" w:cs="Arial"/>
          <w:szCs w:val="24"/>
        </w:rPr>
        <w:t xml:space="preserve"> </w:t>
      </w:r>
      <w:r w:rsidR="0031658A" w:rsidRPr="00BD6964">
        <w:rPr>
          <w:rFonts w:ascii="Arial" w:hAnsi="Arial" w:cs="Arial"/>
          <w:szCs w:val="24"/>
        </w:rPr>
        <w:t xml:space="preserve">подпись </w:t>
      </w:r>
      <w:r w:rsidR="008F1E3E">
        <w:rPr>
          <w:rFonts w:ascii="Arial" w:hAnsi="Arial" w:cs="Arial"/>
          <w:szCs w:val="24"/>
        </w:rPr>
        <w:t xml:space="preserve"> в соответствии с </w:t>
      </w:r>
      <w:r w:rsidR="0031658A" w:rsidRPr="00BD6964">
        <w:rPr>
          <w:rFonts w:ascii="Arial" w:hAnsi="Arial" w:cs="Arial"/>
          <w:szCs w:val="24"/>
        </w:rPr>
        <w:t>Правил</w:t>
      </w:r>
      <w:r w:rsidR="008F1E3E">
        <w:rPr>
          <w:rFonts w:ascii="Arial" w:hAnsi="Arial" w:cs="Arial"/>
          <w:szCs w:val="24"/>
        </w:rPr>
        <w:t>ами</w:t>
      </w:r>
      <w:r w:rsidR="0031658A" w:rsidRPr="00BD6964">
        <w:rPr>
          <w:rFonts w:ascii="Arial" w:hAnsi="Arial" w:cs="Arial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="0031658A" w:rsidRPr="00BD6964">
          <w:rPr>
            <w:rFonts w:ascii="Arial" w:hAnsi="Arial" w:cs="Arial"/>
            <w:szCs w:val="24"/>
          </w:rPr>
          <w:t>2012 г</w:t>
        </w:r>
      </w:smartTag>
      <w:r w:rsidR="0031658A" w:rsidRPr="00BD6964">
        <w:rPr>
          <w:rFonts w:ascii="Arial" w:hAnsi="Arial" w:cs="Arial"/>
          <w:szCs w:val="24"/>
        </w:rPr>
        <w:t>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5702" w:rsidRDefault="00480D5C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18.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Раздел</w:t>
      </w:r>
      <w:r w:rsidR="00F65702">
        <w:rPr>
          <w:rFonts w:ascii="Arial" w:eastAsia="Times New Roman" w:hAnsi="Arial" w:cs="Arial"/>
          <w:sz w:val="24"/>
          <w:szCs w:val="24"/>
        </w:rPr>
        <w:t>ы, касающие</w:t>
      </w:r>
      <w:r w:rsidR="003602D3" w:rsidRPr="00BE6BA5">
        <w:rPr>
          <w:rFonts w:ascii="Arial" w:eastAsia="Times New Roman" w:hAnsi="Arial" w:cs="Arial"/>
          <w:sz w:val="24"/>
          <w:szCs w:val="24"/>
        </w:rPr>
        <w:t>ся состава, последовательности и сроков выполнения административных процедур</w:t>
      </w:r>
      <w:r>
        <w:rPr>
          <w:rFonts w:ascii="Arial" w:eastAsia="Times New Roman" w:hAnsi="Arial" w:cs="Arial"/>
          <w:sz w:val="24"/>
          <w:szCs w:val="24"/>
        </w:rPr>
        <w:t xml:space="preserve"> (действий)</w:t>
      </w:r>
      <w:r w:rsidR="003602D3" w:rsidRPr="00BE6BA5">
        <w:rPr>
          <w:rFonts w:ascii="Arial" w:eastAsia="Times New Roman" w:hAnsi="Arial" w:cs="Arial"/>
          <w:sz w:val="24"/>
          <w:szCs w:val="24"/>
        </w:rPr>
        <w:t>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</w:t>
      </w:r>
      <w:r w:rsidR="0020601B">
        <w:rPr>
          <w:rFonts w:ascii="Arial" w:eastAsia="Times New Roman" w:hAnsi="Arial" w:cs="Arial"/>
          <w:sz w:val="24"/>
          <w:szCs w:val="24"/>
        </w:rPr>
        <w:t xml:space="preserve"> (действий) в электронной форме,</w:t>
      </w:r>
      <w:r w:rsidR="004C30AF">
        <w:rPr>
          <w:rFonts w:ascii="Arial" w:eastAsia="Times New Roman" w:hAnsi="Arial" w:cs="Arial"/>
          <w:sz w:val="24"/>
          <w:szCs w:val="24"/>
        </w:rPr>
        <w:t xml:space="preserve"> </w:t>
      </w:r>
      <w:r w:rsidR="00F65702">
        <w:rPr>
          <w:rFonts w:ascii="Arial" w:eastAsia="Times New Roman" w:hAnsi="Arial" w:cs="Arial"/>
          <w:sz w:val="24"/>
          <w:szCs w:val="24"/>
        </w:rPr>
        <w:t xml:space="preserve">состоят из подразделов, соответствующих количеству </w:t>
      </w:r>
      <w:r w:rsidR="0020601B">
        <w:rPr>
          <w:rFonts w:ascii="Arial" w:eastAsia="Times New Roman" w:hAnsi="Arial" w:cs="Arial"/>
          <w:sz w:val="24"/>
          <w:szCs w:val="24"/>
        </w:rPr>
        <w:t xml:space="preserve"> административных процедур 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</w:t>
      </w:r>
      <w:r w:rsidR="002136CC">
        <w:rPr>
          <w:rFonts w:ascii="Arial" w:eastAsia="Times New Roman" w:hAnsi="Arial" w:cs="Arial"/>
          <w:sz w:val="24"/>
          <w:szCs w:val="24"/>
        </w:rPr>
        <w:t>ставления муниципальной услуги.</w:t>
      </w:r>
      <w:r w:rsidR="004C30AF">
        <w:rPr>
          <w:rFonts w:ascii="Arial" w:eastAsia="Times New Roman" w:hAnsi="Arial" w:cs="Arial"/>
          <w:sz w:val="24"/>
          <w:szCs w:val="24"/>
        </w:rPr>
        <w:t xml:space="preserve">  </w:t>
      </w:r>
      <w:r w:rsidR="003602D3" w:rsidRPr="00BE6BA5">
        <w:rPr>
          <w:rFonts w:ascii="Arial" w:eastAsia="Times New Roman" w:hAnsi="Arial" w:cs="Arial"/>
          <w:sz w:val="24"/>
          <w:szCs w:val="24"/>
        </w:rPr>
        <w:t>В начале раздела указывается исчерпывающий перечень административн</w:t>
      </w:r>
      <w:r w:rsidR="0020601B">
        <w:rPr>
          <w:rFonts w:ascii="Arial" w:eastAsia="Times New Roman" w:hAnsi="Arial" w:cs="Arial"/>
          <w:sz w:val="24"/>
          <w:szCs w:val="24"/>
        </w:rPr>
        <w:t>ых процедур</w:t>
      </w:r>
      <w:r w:rsidR="00F65702">
        <w:rPr>
          <w:rFonts w:ascii="Arial" w:eastAsia="Times New Roman" w:hAnsi="Arial" w:cs="Arial"/>
          <w:sz w:val="24"/>
          <w:szCs w:val="24"/>
        </w:rPr>
        <w:t>(действий)</w:t>
      </w:r>
      <w:r w:rsidR="0020601B">
        <w:rPr>
          <w:rFonts w:ascii="Arial" w:eastAsia="Times New Roman" w:hAnsi="Arial" w:cs="Arial"/>
          <w:sz w:val="24"/>
          <w:szCs w:val="24"/>
        </w:rPr>
        <w:t>, содержащихся в нем</w:t>
      </w:r>
      <w:r w:rsidR="00F65702">
        <w:rPr>
          <w:rFonts w:ascii="Arial" w:eastAsia="Times New Roman" w:hAnsi="Arial" w:cs="Arial"/>
          <w:sz w:val="24"/>
          <w:szCs w:val="24"/>
        </w:rPr>
        <w:t>.</w:t>
      </w:r>
    </w:p>
    <w:p w:rsidR="00D62298" w:rsidRDefault="000D37B8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F65702">
        <w:rPr>
          <w:rFonts w:ascii="Arial" w:eastAsia="Times New Roman" w:hAnsi="Arial" w:cs="Arial"/>
          <w:sz w:val="24"/>
          <w:szCs w:val="24"/>
        </w:rPr>
        <w:t>В разделе</w:t>
      </w:r>
      <w:r w:rsidR="004204B5">
        <w:rPr>
          <w:rFonts w:ascii="Arial" w:eastAsia="Times New Roman" w:hAnsi="Arial" w:cs="Arial"/>
          <w:sz w:val="24"/>
          <w:szCs w:val="24"/>
        </w:rPr>
        <w:t>, касающемся состава, последовательности и сроков выполнения административных процедур</w:t>
      </w:r>
      <w:r w:rsidR="00D62298">
        <w:rPr>
          <w:rFonts w:ascii="Arial" w:eastAsia="Times New Roman" w:hAnsi="Arial" w:cs="Arial"/>
          <w:sz w:val="24"/>
          <w:szCs w:val="24"/>
        </w:rPr>
        <w:t xml:space="preserve">  (действий), требований к порядку их выполнения, в том числе особенностей выполнений административных процедур(действий) в электронной форме, должен содержать, в том числе:</w:t>
      </w:r>
    </w:p>
    <w:p w:rsidR="000D37B8" w:rsidRPr="00D62298" w:rsidRDefault="006150C9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D62298" w:rsidRPr="00D62298">
        <w:rPr>
          <w:rFonts w:ascii="Arial" w:eastAsia="Times New Roman" w:hAnsi="Arial" w:cs="Arial"/>
          <w:sz w:val="24"/>
          <w:szCs w:val="24"/>
        </w:rPr>
        <w:t xml:space="preserve">- </w:t>
      </w:r>
      <w:r w:rsidR="000D37B8" w:rsidRPr="00D62298">
        <w:rPr>
          <w:rFonts w:ascii="Arial" w:eastAsia="Times New Roman" w:hAnsi="Arial" w:cs="Arial"/>
          <w:sz w:val="24"/>
          <w:szCs w:val="24"/>
        </w:rPr>
        <w:t xml:space="preserve"> порядок осуществления в эле</w:t>
      </w:r>
      <w:r w:rsidR="00B768AE" w:rsidRPr="00D62298">
        <w:rPr>
          <w:rFonts w:ascii="Arial" w:eastAsia="Times New Roman" w:hAnsi="Arial" w:cs="Arial"/>
          <w:sz w:val="24"/>
          <w:szCs w:val="24"/>
        </w:rPr>
        <w:t>ктронной форме</w:t>
      </w:r>
      <w:r w:rsidR="000D37B8" w:rsidRPr="00D62298">
        <w:rPr>
          <w:rFonts w:ascii="Arial" w:eastAsia="Times New Roman" w:hAnsi="Arial" w:cs="Arial"/>
          <w:sz w:val="24"/>
          <w:szCs w:val="24"/>
        </w:rPr>
        <w:t xml:space="preserve">, в том числе с использованием Единого </w:t>
      </w:r>
      <w:r w:rsidR="00D62298" w:rsidRPr="00D62298">
        <w:rPr>
          <w:rFonts w:ascii="Arial" w:eastAsia="Times New Roman" w:hAnsi="Arial" w:cs="Arial"/>
          <w:sz w:val="24"/>
          <w:szCs w:val="24"/>
        </w:rPr>
        <w:t>и регионального порталов</w:t>
      </w:r>
      <w:r w:rsidR="000D37B8" w:rsidRPr="00D62298">
        <w:rPr>
          <w:rFonts w:ascii="Arial" w:eastAsia="Times New Roman" w:hAnsi="Arial" w:cs="Arial"/>
          <w:sz w:val="24"/>
          <w:szCs w:val="24"/>
        </w:rPr>
        <w:t>, административных процедур (действий)  в соответствии с положениями  статьи 10 Федерального закона;</w:t>
      </w:r>
    </w:p>
    <w:p w:rsidR="00EB0AEF" w:rsidRPr="00D62298" w:rsidRDefault="006150C9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EB0AEF" w:rsidRPr="00D62298">
        <w:rPr>
          <w:rFonts w:ascii="Arial" w:eastAsia="Times New Roman" w:hAnsi="Arial" w:cs="Arial"/>
          <w:sz w:val="24"/>
          <w:szCs w:val="24"/>
        </w:rPr>
        <w:t>-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62298" w:rsidRDefault="00EB0AEF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2298">
        <w:rPr>
          <w:rFonts w:ascii="Arial" w:eastAsia="Times New Roman" w:hAnsi="Arial" w:cs="Arial"/>
          <w:sz w:val="24"/>
          <w:szCs w:val="24"/>
        </w:rPr>
        <w:t xml:space="preserve">      В разделе</w:t>
      </w:r>
      <w:r w:rsidR="00D62298" w:rsidRPr="00D62298">
        <w:rPr>
          <w:rFonts w:ascii="Arial" w:eastAsia="Times New Roman" w:hAnsi="Arial" w:cs="Arial"/>
          <w:sz w:val="24"/>
          <w:szCs w:val="24"/>
        </w:rPr>
        <w:t xml:space="preserve">, касающегося особенностей выполнения административных процедур(действий)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посредством комплексного запроса, а также порядок досудебного (внесудебного) обжалования решений  действий(бездействия) многофункциональных центров представления государственных </w:t>
      </w:r>
      <w:r w:rsidRPr="00D62298">
        <w:rPr>
          <w:rFonts w:ascii="Arial" w:eastAsia="Times New Roman" w:hAnsi="Arial" w:cs="Arial"/>
          <w:sz w:val="24"/>
          <w:szCs w:val="24"/>
        </w:rPr>
        <w:t xml:space="preserve"> </w:t>
      </w:r>
      <w:r w:rsidR="00D62298">
        <w:rPr>
          <w:rFonts w:ascii="Arial" w:eastAsia="Times New Roman" w:hAnsi="Arial" w:cs="Arial"/>
          <w:sz w:val="24"/>
          <w:szCs w:val="24"/>
        </w:rPr>
        <w:t>и муниципальных услуг и их работников.</w:t>
      </w:r>
    </w:p>
    <w:p w:rsidR="006150C9" w:rsidRDefault="00D62298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Описание административных процедур(действий)выполняемых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процедур(действий) в многофункциональных центрах предоставления государственных и муниципальных  услуг, обязательно в отношении государственных услуг, включенных в п</w:t>
      </w:r>
      <w:r w:rsidR="006150C9">
        <w:rPr>
          <w:rFonts w:ascii="Arial" w:eastAsia="Times New Roman" w:hAnsi="Arial" w:cs="Arial"/>
          <w:sz w:val="24"/>
          <w:szCs w:val="24"/>
        </w:rPr>
        <w:t>ере</w:t>
      </w:r>
      <w:r>
        <w:rPr>
          <w:rFonts w:ascii="Arial" w:eastAsia="Times New Roman" w:hAnsi="Arial" w:cs="Arial"/>
          <w:sz w:val="24"/>
          <w:szCs w:val="24"/>
        </w:rPr>
        <w:t>чни государственных услуг</w:t>
      </w:r>
      <w:r w:rsidR="006150C9">
        <w:rPr>
          <w:rFonts w:ascii="Arial" w:eastAsia="Times New Roman" w:hAnsi="Arial" w:cs="Arial"/>
          <w:sz w:val="24"/>
          <w:szCs w:val="24"/>
        </w:rPr>
        <w:t>, включенных в  соответствии в подпунктом 2 части 6 статьи15 Федерального закона.</w:t>
      </w:r>
    </w:p>
    <w:p w:rsidR="00F65702" w:rsidRDefault="006150C9" w:rsidP="006150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В соответствующем разделе описывается в том числе, порядок выполнения многофункциональными центрами предоставления государственных и муниципальных услуг, следующих административных процедур (действий).</w:t>
      </w:r>
      <w:r w:rsidR="00D62298">
        <w:rPr>
          <w:rFonts w:ascii="Arial" w:eastAsia="Times New Roman" w:hAnsi="Arial" w:cs="Arial"/>
          <w:sz w:val="24"/>
          <w:szCs w:val="24"/>
        </w:rPr>
        <w:t xml:space="preserve"> </w:t>
      </w:r>
    </w:p>
    <w:p w:rsidR="00F65702" w:rsidRDefault="00F65702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1AAF" w:rsidRDefault="00571AAF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прием запросов заявителей о предоставлении муниципальной услуги и иных документов, необходимых для предоставления  муниципальной услуги;</w:t>
      </w:r>
    </w:p>
    <w:p w:rsidR="00F5044A" w:rsidRPr="001232D5" w:rsidRDefault="00F5044A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32D5">
        <w:rPr>
          <w:rFonts w:ascii="Arial" w:eastAsia="Times New Roman" w:hAnsi="Arial" w:cs="Arial"/>
          <w:sz w:val="24"/>
          <w:szCs w:val="24"/>
        </w:rPr>
        <w:t xml:space="preserve">     - формирование и направление многофункциональным центром предоставления муниципальных услуг межведомственного запроса в органы, предоставляющие  государственные услуги, в иные органы государственной власти органы местного самоуправления и организации, участвующие в предоставлении  государственных услуг.</w:t>
      </w:r>
    </w:p>
    <w:p w:rsidR="001232D5" w:rsidRDefault="00BD6964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- </w:t>
      </w:r>
      <w:r w:rsidR="00F5044A" w:rsidRPr="001232D5">
        <w:rPr>
          <w:rFonts w:ascii="Arial" w:eastAsia="Times New Roman" w:hAnsi="Arial" w:cs="Arial"/>
          <w:sz w:val="24"/>
          <w:szCs w:val="24"/>
        </w:rPr>
        <w:t>выдача 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государственный и муниципальных услуг по результатам предоставления государственных и муниципальных услуг органам, предоставляющим муниципальные услуги, и органам</w:t>
      </w:r>
      <w:r w:rsidR="00C919D0" w:rsidRPr="001232D5">
        <w:rPr>
          <w:rFonts w:ascii="Arial" w:eastAsia="Times New Roman" w:hAnsi="Arial" w:cs="Arial"/>
          <w:sz w:val="24"/>
          <w:szCs w:val="24"/>
        </w:rPr>
        <w:t xml:space="preserve">, предоставляющим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 муниципальные услуги. </w:t>
      </w:r>
    </w:p>
    <w:p w:rsidR="00C919D0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 </w:t>
      </w:r>
      <w:r w:rsidR="00C919D0">
        <w:rPr>
          <w:rFonts w:ascii="Arial" w:eastAsia="Times New Roman" w:hAnsi="Arial" w:cs="Arial"/>
          <w:sz w:val="24"/>
          <w:szCs w:val="24"/>
        </w:rPr>
        <w:t>- иные процедуры:</w:t>
      </w:r>
    </w:p>
    <w:p w:rsidR="003602D3" w:rsidRPr="00BE6BA5" w:rsidRDefault="001B21F3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B31820">
        <w:rPr>
          <w:rFonts w:ascii="Arial" w:eastAsia="Times New Roman" w:hAnsi="Arial" w:cs="Arial"/>
          <w:sz w:val="24"/>
          <w:szCs w:val="24"/>
        </w:rPr>
        <w:t xml:space="preserve">  19.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Описание каждой административной процедуры предусматривает: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а) основания для начала административной процедуры;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г) критерии принятия решений;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602D3" w:rsidRPr="00BE6BA5" w:rsidRDefault="00B31820" w:rsidP="003602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20.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 Раздел, касающий</w:t>
      </w:r>
      <w:r w:rsidR="006150C9">
        <w:rPr>
          <w:rFonts w:ascii="Arial" w:eastAsia="Times New Roman" w:hAnsi="Arial" w:cs="Arial"/>
          <w:sz w:val="24"/>
          <w:szCs w:val="24"/>
        </w:rPr>
        <w:t>ся форм контроля за исполнен</w:t>
      </w:r>
      <w:r w:rsidR="003602D3" w:rsidRPr="00BE6BA5">
        <w:rPr>
          <w:rFonts w:ascii="Arial" w:eastAsia="Times New Roman" w:hAnsi="Arial" w:cs="Arial"/>
          <w:sz w:val="24"/>
          <w:szCs w:val="24"/>
        </w:rPr>
        <w:t>ием муниципальной услуги, состоит из следующих подразделов: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в) ответственность должностных лиц органа местного самоуправления Касторенского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3602D3" w:rsidRPr="00BE6BA5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5785D" w:rsidRDefault="00043813" w:rsidP="007578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21. Раздел, касающий</w:t>
      </w:r>
      <w:r w:rsidR="003602D3" w:rsidRPr="00BE6BA5">
        <w:rPr>
          <w:rFonts w:ascii="Arial" w:eastAsia="Times New Roman" w:hAnsi="Arial" w:cs="Arial"/>
          <w:sz w:val="24"/>
          <w:szCs w:val="24"/>
        </w:rPr>
        <w:t>ся досудебного (внесудебного) порядка обжалования решений и действий (бездействия) органа местного самоуправления, организаций  Касторенского района Курской области предоставляющих муниципальную услу</w:t>
      </w:r>
      <w:r>
        <w:rPr>
          <w:rFonts w:ascii="Arial" w:eastAsia="Times New Roman" w:hAnsi="Arial" w:cs="Arial"/>
          <w:sz w:val="24"/>
          <w:szCs w:val="24"/>
        </w:rPr>
        <w:t>гу, а также их должностного лица органа, предост</w:t>
      </w:r>
      <w:r w:rsidR="00E74277">
        <w:rPr>
          <w:rFonts w:ascii="Arial" w:eastAsia="Times New Roman" w:hAnsi="Arial" w:cs="Arial"/>
          <w:sz w:val="24"/>
          <w:szCs w:val="24"/>
        </w:rPr>
        <w:t>авляющего муниципального услугу</w:t>
      </w:r>
      <w:r w:rsidR="00571AAF">
        <w:rPr>
          <w:rFonts w:ascii="Arial" w:eastAsia="Times New Roman" w:hAnsi="Arial" w:cs="Arial"/>
          <w:sz w:val="24"/>
          <w:szCs w:val="24"/>
        </w:rPr>
        <w:t>, либо государственного служащего многофунк</w:t>
      </w:r>
      <w:r w:rsidR="00E74277">
        <w:rPr>
          <w:rFonts w:ascii="Arial" w:eastAsia="Times New Roman" w:hAnsi="Arial" w:cs="Arial"/>
          <w:sz w:val="24"/>
          <w:szCs w:val="24"/>
        </w:rPr>
        <w:t>ц</w:t>
      </w:r>
      <w:r w:rsidR="00571AAF">
        <w:rPr>
          <w:rFonts w:ascii="Arial" w:eastAsia="Times New Roman" w:hAnsi="Arial" w:cs="Arial"/>
          <w:sz w:val="24"/>
          <w:szCs w:val="24"/>
        </w:rPr>
        <w:t>ионального центра, а также организаций, предусмотренных частью 1.1</w:t>
      </w:r>
      <w:r w:rsidR="004C30AF">
        <w:rPr>
          <w:rFonts w:ascii="Arial" w:eastAsia="Times New Roman" w:hAnsi="Arial" w:cs="Arial"/>
          <w:sz w:val="24"/>
          <w:szCs w:val="24"/>
        </w:rPr>
        <w:t xml:space="preserve"> статьи 16 Федерального закона (</w:t>
      </w:r>
      <w:r w:rsidR="00571AAF">
        <w:rPr>
          <w:rFonts w:ascii="Arial" w:eastAsia="Times New Roman" w:hAnsi="Arial" w:cs="Arial"/>
          <w:sz w:val="24"/>
          <w:szCs w:val="24"/>
        </w:rPr>
        <w:t xml:space="preserve">далее привлекаемые организации), или их работников </w:t>
      </w:r>
      <w:r>
        <w:rPr>
          <w:rFonts w:ascii="Arial" w:eastAsia="Times New Roman" w:hAnsi="Arial" w:cs="Arial"/>
          <w:sz w:val="24"/>
          <w:szCs w:val="24"/>
        </w:rPr>
        <w:t>состоит из следующих подразделов :</w:t>
      </w:r>
    </w:p>
    <w:p w:rsidR="0075785D" w:rsidRPr="00BD6964" w:rsidRDefault="0075785D" w:rsidP="0075785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а) информация для заявителя о его праве подать жалобу на решение и (или) действие (бездействие) органа, предоставляющего государственную услугу, и (или) его должностных лиц либо государственных гражданских служащих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75785D" w:rsidRPr="00BD6964" w:rsidRDefault="0075785D" w:rsidP="0075785D">
      <w:pPr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BD6964">
        <w:rPr>
          <w:rFonts w:ascii="Arial" w:hAnsi="Arial" w:cs="Arial"/>
          <w:sz w:val="24"/>
          <w:szCs w:val="24"/>
        </w:rPr>
        <w:t xml:space="preserve">Заявитель имеет право  подать жалобу на  </w:t>
      </w:r>
      <w:r w:rsidRPr="00BD6964"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жалобу </w:t>
      </w:r>
      <w:r w:rsidRPr="00BD6964">
        <w:rPr>
          <w:rFonts w:ascii="Arial" w:hAnsi="Arial" w:cs="Arial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BD6964">
        <w:rPr>
          <w:rFonts w:ascii="Arial" w:hAnsi="Arial" w:cs="Arial"/>
          <w:sz w:val="24"/>
          <w:szCs w:val="24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BD6964"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 </w:t>
      </w:r>
      <w:r w:rsidRPr="00BD6964">
        <w:rPr>
          <w:rFonts w:ascii="Arial" w:hAnsi="Arial" w:cs="Arial"/>
          <w:sz w:val="24"/>
          <w:szCs w:val="24"/>
        </w:rPr>
        <w:t xml:space="preserve"> или их работников.</w:t>
      </w:r>
    </w:p>
    <w:p w:rsidR="0075785D" w:rsidRPr="00BD6964" w:rsidRDefault="004C30AF" w:rsidP="0075785D">
      <w:pPr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З</w:t>
      </w:r>
      <w:r w:rsidR="0075785D" w:rsidRPr="00BD6964">
        <w:rPr>
          <w:rFonts w:ascii="Arial" w:hAnsi="Arial" w:cs="Arial"/>
          <w:bCs/>
          <w:kern w:val="2"/>
          <w:sz w:val="24"/>
          <w:szCs w:val="24"/>
        </w:rPr>
        <w:t xml:space="preserve">аявитель имеет право направить жалобу </w:t>
      </w:r>
      <w:r w:rsidR="0075785D" w:rsidRPr="00BD6964">
        <w:rPr>
          <w:rFonts w:ascii="Arial" w:hAnsi="Arial" w:cs="Arial"/>
          <w:kern w:val="2"/>
          <w:sz w:val="24"/>
          <w:szCs w:val="24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5" w:history="1">
        <w:r w:rsidR="0075785D" w:rsidRPr="00BD6964">
          <w:rPr>
            <w:rStyle w:val="ad"/>
            <w:rFonts w:ascii="Arial" w:hAnsi="Arial" w:cs="Arial"/>
            <w:color w:val="auto"/>
            <w:kern w:val="2"/>
            <w:sz w:val="24"/>
            <w:szCs w:val="24"/>
          </w:rPr>
          <w:t>http://gosuslugi.ru</w:t>
        </w:r>
      </w:hyperlink>
      <w:r w:rsidR="0075785D" w:rsidRPr="00BD6964">
        <w:rPr>
          <w:rFonts w:ascii="Arial" w:hAnsi="Arial" w:cs="Arial"/>
          <w:kern w:val="2"/>
        </w:rPr>
        <w:t>.</w:t>
      </w:r>
    </w:p>
    <w:p w:rsidR="00571AAF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б) </w:t>
      </w:r>
      <w:r w:rsidR="00571AAF">
        <w:rPr>
          <w:rFonts w:ascii="Arial" w:eastAsia="Times New Roman" w:hAnsi="Arial" w:cs="Arial"/>
          <w:sz w:val="24"/>
          <w:szCs w:val="24"/>
        </w:rPr>
        <w:t>орган местного само</w:t>
      </w:r>
      <w:r w:rsidR="006150C9">
        <w:rPr>
          <w:rFonts w:ascii="Arial" w:eastAsia="Times New Roman" w:hAnsi="Arial" w:cs="Arial"/>
          <w:sz w:val="24"/>
          <w:szCs w:val="24"/>
        </w:rPr>
        <w:t>управления Касторенского района</w:t>
      </w:r>
      <w:r w:rsidR="00571AAF">
        <w:rPr>
          <w:rFonts w:ascii="Arial" w:eastAsia="Times New Roman" w:hAnsi="Arial" w:cs="Arial"/>
          <w:sz w:val="24"/>
          <w:szCs w:val="24"/>
        </w:rPr>
        <w:t>, многофункциональные центры либо соо</w:t>
      </w:r>
      <w:r w:rsidR="00E74277">
        <w:rPr>
          <w:rFonts w:ascii="Arial" w:eastAsia="Times New Roman" w:hAnsi="Arial" w:cs="Arial"/>
          <w:sz w:val="24"/>
          <w:szCs w:val="24"/>
        </w:rPr>
        <w:t>т</w:t>
      </w:r>
      <w:r w:rsidR="00571AAF">
        <w:rPr>
          <w:rFonts w:ascii="Arial" w:eastAsia="Times New Roman" w:hAnsi="Arial" w:cs="Arial"/>
          <w:sz w:val="24"/>
          <w:szCs w:val="24"/>
        </w:rPr>
        <w:t xml:space="preserve">ветствующий орган местного самоуправления публично- 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 </w:t>
      </w:r>
    </w:p>
    <w:p w:rsidR="00043813" w:rsidRDefault="003602D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t xml:space="preserve">в) </w:t>
      </w:r>
      <w:r w:rsidR="00043813">
        <w:rPr>
          <w:rFonts w:ascii="Arial" w:eastAsia="Times New Roman" w:hAnsi="Arial" w:cs="Arial"/>
          <w:sz w:val="24"/>
          <w:szCs w:val="24"/>
        </w:rPr>
        <w:t>способы информировании заявителей о порядке подачи и рассмотрения жалобы, в том числе с использованием Единого портала;</w:t>
      </w:r>
    </w:p>
    <w:p w:rsidR="006F128F" w:rsidRDefault="00043813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п</w:t>
      </w:r>
      <w:r w:rsidR="003602D3" w:rsidRPr="00BE6BA5">
        <w:rPr>
          <w:rFonts w:ascii="Arial" w:eastAsia="Times New Roman" w:hAnsi="Arial" w:cs="Arial"/>
          <w:sz w:val="24"/>
          <w:szCs w:val="24"/>
        </w:rPr>
        <w:t>еречень</w:t>
      </w:r>
      <w:r>
        <w:rPr>
          <w:rFonts w:ascii="Arial" w:eastAsia="Times New Roman" w:hAnsi="Arial" w:cs="Arial"/>
          <w:sz w:val="24"/>
          <w:szCs w:val="24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6F128F" w:rsidRDefault="006F128F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Информация, указанная в данном разделе, подлежит обязательному размещению на Едином портале о чем указывается в тексте регламента.</w:t>
      </w:r>
    </w:p>
    <w:p w:rsidR="006F128F" w:rsidRDefault="006F128F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CB38B1" w:rsidRDefault="006F128F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случае если в соответствии с Федеральным законом установлен иной порядок</w:t>
      </w:r>
      <w:r w:rsidR="00CB38B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(процеду</w:t>
      </w:r>
      <w:r w:rsidR="00CB38B1">
        <w:rPr>
          <w:rFonts w:ascii="Arial" w:eastAsia="Times New Roman" w:hAnsi="Arial" w:cs="Arial"/>
          <w:sz w:val="24"/>
          <w:szCs w:val="24"/>
        </w:rPr>
        <w:t>ра) подачи и рассмотрения жалоб, в разделе должны с</w:t>
      </w:r>
      <w:r w:rsidR="00BD6964">
        <w:rPr>
          <w:rFonts w:ascii="Arial" w:eastAsia="Times New Roman" w:hAnsi="Arial" w:cs="Arial"/>
          <w:sz w:val="24"/>
          <w:szCs w:val="24"/>
        </w:rPr>
        <w:t>одержаться следующие подразделы:</w:t>
      </w:r>
    </w:p>
    <w:p w:rsidR="0090591E" w:rsidRDefault="0090591E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информация для заявителя о его праве подать жалобу;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предмет жалобы;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органы государственной власти, организации, должностные лица, которым может быть направлена жалоба;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порядок подачи и рассмотрения жалобы;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сроки рассмотрения жалобы;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результат рассмотрения жалобы;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порядок информирования заявителя о результатах рассмотрения жалобы;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lastRenderedPageBreak/>
        <w:t>-</w:t>
      </w:r>
      <w:r w:rsidR="0090591E" w:rsidRPr="00BD6964">
        <w:rPr>
          <w:rFonts w:ascii="Arial" w:hAnsi="Arial" w:cs="Arial"/>
          <w:szCs w:val="24"/>
        </w:rPr>
        <w:t>порядок обжалования решения по жалобе;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90591E" w:rsidRPr="00BD6964" w:rsidRDefault="00BD6964" w:rsidP="0090591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D6964">
        <w:rPr>
          <w:rFonts w:ascii="Arial" w:hAnsi="Arial" w:cs="Arial"/>
          <w:szCs w:val="24"/>
        </w:rPr>
        <w:t>-</w:t>
      </w:r>
      <w:r w:rsidR="0090591E" w:rsidRPr="00BD6964">
        <w:rPr>
          <w:rFonts w:ascii="Arial" w:hAnsi="Arial" w:cs="Arial"/>
          <w:szCs w:val="24"/>
        </w:rPr>
        <w:t>способы информирования заявителей о порядке подачи и рассмотрения жалобы.</w:t>
      </w:r>
    </w:p>
    <w:p w:rsidR="0090591E" w:rsidRDefault="0090591E" w:rsidP="0090591E">
      <w:pPr>
        <w:pStyle w:val="ConsPlusNormal"/>
        <w:ind w:firstLine="540"/>
        <w:jc w:val="both"/>
        <w:rPr>
          <w:szCs w:val="24"/>
        </w:rPr>
      </w:pPr>
    </w:p>
    <w:p w:rsidR="0090591E" w:rsidRDefault="0090591E" w:rsidP="003602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447D3" w:rsidRDefault="004447D3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Pr="00BE6BA5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602D3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10F2" w:rsidRDefault="000C10F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E0702" w:rsidRDefault="005E0702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232D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</w:t>
      </w: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C30AF" w:rsidRDefault="004C30AF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33B4A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</w:t>
      </w:r>
    </w:p>
    <w:p w:rsidR="00133B4A" w:rsidRDefault="00133B4A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602D3" w:rsidRPr="00BE6BA5" w:rsidRDefault="00133B4A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</w:t>
      </w:r>
      <w:r w:rsidR="00FB4BD5">
        <w:rPr>
          <w:rFonts w:ascii="Arial" w:eastAsia="Times New Roman" w:hAnsi="Arial" w:cs="Arial"/>
          <w:bCs/>
          <w:sz w:val="24"/>
          <w:szCs w:val="24"/>
        </w:rPr>
        <w:t xml:space="preserve">                           </w:t>
      </w:r>
      <w:r w:rsidR="003602D3" w:rsidRPr="00BE6BA5">
        <w:rPr>
          <w:rFonts w:ascii="Arial" w:eastAsia="Times New Roman" w:hAnsi="Arial" w:cs="Arial"/>
          <w:bCs/>
          <w:sz w:val="24"/>
          <w:szCs w:val="24"/>
        </w:rPr>
        <w:t>Утвержден</w:t>
      </w:r>
    </w:p>
    <w:p w:rsidR="003602D3" w:rsidRPr="00BE6BA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="00FB4BD5">
        <w:rPr>
          <w:rFonts w:ascii="Arial" w:eastAsia="Times New Roman" w:hAnsi="Arial" w:cs="Arial"/>
          <w:bCs/>
          <w:sz w:val="24"/>
          <w:szCs w:val="24"/>
        </w:rPr>
        <w:t xml:space="preserve">                         </w:t>
      </w:r>
      <w:r w:rsidRPr="00BE6BA5">
        <w:rPr>
          <w:rFonts w:ascii="Arial" w:eastAsia="Times New Roman" w:hAnsi="Arial" w:cs="Arial"/>
          <w:bCs/>
          <w:sz w:val="24"/>
          <w:szCs w:val="24"/>
        </w:rPr>
        <w:t xml:space="preserve"> постановлением Администрации</w:t>
      </w:r>
    </w:p>
    <w:p w:rsidR="00FB4BD5" w:rsidRDefault="003602D3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="00FB4BD5">
        <w:rPr>
          <w:rFonts w:ascii="Arial" w:eastAsia="Times New Roman" w:hAnsi="Arial" w:cs="Arial"/>
          <w:bCs/>
          <w:sz w:val="24"/>
          <w:szCs w:val="24"/>
        </w:rPr>
        <w:t xml:space="preserve">                          </w:t>
      </w:r>
      <w:r w:rsidRPr="00BE6BA5">
        <w:rPr>
          <w:rFonts w:ascii="Arial" w:eastAsia="Times New Roman" w:hAnsi="Arial" w:cs="Arial"/>
          <w:bCs/>
          <w:sz w:val="24"/>
          <w:szCs w:val="24"/>
        </w:rPr>
        <w:t>Касторенского района Курской</w:t>
      </w:r>
      <w:r w:rsidR="00FB4B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B349E">
        <w:rPr>
          <w:rFonts w:ascii="Arial" w:eastAsia="Times New Roman" w:hAnsi="Arial" w:cs="Arial"/>
          <w:bCs/>
          <w:sz w:val="24"/>
          <w:szCs w:val="24"/>
        </w:rPr>
        <w:t xml:space="preserve">области  </w:t>
      </w:r>
    </w:p>
    <w:p w:rsidR="003602D3" w:rsidRPr="00BE6BA5" w:rsidRDefault="00FB4BD5" w:rsidP="003602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</w:t>
      </w:r>
      <w:r w:rsidR="003062F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53958">
        <w:rPr>
          <w:rFonts w:ascii="Arial" w:eastAsia="Times New Roman" w:hAnsi="Arial" w:cs="Arial"/>
          <w:bCs/>
          <w:sz w:val="24"/>
          <w:szCs w:val="24"/>
        </w:rPr>
        <w:t>о</w:t>
      </w:r>
      <w:r w:rsidR="003E44BC">
        <w:rPr>
          <w:rFonts w:ascii="Arial" w:eastAsia="Times New Roman" w:hAnsi="Arial" w:cs="Arial"/>
          <w:bCs/>
          <w:sz w:val="24"/>
          <w:szCs w:val="24"/>
        </w:rPr>
        <w:t>т 05.12.2018 г.  №501</w:t>
      </w:r>
    </w:p>
    <w:p w:rsidR="003602D3" w:rsidRPr="00BE6BA5" w:rsidRDefault="003602D3" w:rsidP="003602D3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BE6BA5">
        <w:rPr>
          <w:rFonts w:ascii="Arial" w:eastAsia="Times New Roman" w:hAnsi="Arial" w:cs="Arial"/>
          <w:sz w:val="24"/>
          <w:szCs w:val="24"/>
        </w:rPr>
        <w:br/>
      </w:r>
    </w:p>
    <w:p w:rsidR="003602D3" w:rsidRPr="00B73018" w:rsidRDefault="002136CC" w:rsidP="003602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ПРАВИЛА</w:t>
      </w:r>
      <w:r w:rsidR="003602D3" w:rsidRPr="00B73018">
        <w:rPr>
          <w:rFonts w:ascii="Arial" w:eastAsia="Times New Roman" w:hAnsi="Arial" w:cs="Arial"/>
          <w:b/>
          <w:bCs/>
          <w:sz w:val="32"/>
          <w:szCs w:val="32"/>
        </w:rPr>
        <w:br/>
        <w:t>ПРОВЕДЕНИЯ ЭКСПЕРТИЗЫ ПРОЕКТОВ АДМИНИСТРАТИВНЫХ</w:t>
      </w:r>
      <w:r w:rsidR="003602D3" w:rsidRPr="00B73018">
        <w:rPr>
          <w:rFonts w:ascii="Arial" w:eastAsia="Times New Roman" w:hAnsi="Arial" w:cs="Arial"/>
          <w:b/>
          <w:bCs/>
          <w:sz w:val="32"/>
          <w:szCs w:val="32"/>
        </w:rPr>
        <w:br/>
        <w:t xml:space="preserve">РЕГЛАМЕНТОВ ПРЕДОСТАВЛЕНИЯ </w:t>
      </w:r>
      <w:r w:rsidR="003602D3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3602D3" w:rsidRPr="00B73018">
        <w:rPr>
          <w:rFonts w:ascii="Arial" w:eastAsia="Times New Roman" w:hAnsi="Arial" w:cs="Arial"/>
          <w:b/>
          <w:bCs/>
          <w:sz w:val="32"/>
          <w:szCs w:val="32"/>
        </w:rPr>
        <w:t>МУНИЦИПАЛЬНЫХ УСЛУГ</w:t>
      </w:r>
    </w:p>
    <w:p w:rsidR="003602D3" w:rsidRPr="001B21F3" w:rsidRDefault="003602D3" w:rsidP="003602D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602D3" w:rsidRPr="001B21F3" w:rsidRDefault="003602D3" w:rsidP="003602D3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B21F3">
        <w:rPr>
          <w:rFonts w:ascii="Arial" w:eastAsia="Times New Roman" w:hAnsi="Arial" w:cs="Arial"/>
          <w:b/>
          <w:sz w:val="24"/>
          <w:szCs w:val="24"/>
        </w:rPr>
        <w:t>Общие положения.</w:t>
      </w:r>
    </w:p>
    <w:p w:rsidR="001B21F3" w:rsidRPr="001B21F3" w:rsidRDefault="001B21F3" w:rsidP="001B21F3">
      <w:pPr>
        <w:pStyle w:val="a6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F77F3" w:rsidRDefault="004447D3" w:rsidP="001B21F3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C30AF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1</w:t>
      </w:r>
      <w:r w:rsidR="004C30AF">
        <w:rPr>
          <w:rFonts w:ascii="Arial" w:eastAsia="Times New Roman" w:hAnsi="Arial" w:cs="Arial"/>
          <w:sz w:val="24"/>
          <w:szCs w:val="24"/>
        </w:rPr>
        <w:t>.</w:t>
      </w:r>
      <w:r w:rsidR="002136CC">
        <w:rPr>
          <w:rFonts w:ascii="Arial" w:eastAsia="Times New Roman" w:hAnsi="Arial" w:cs="Arial"/>
          <w:sz w:val="24"/>
          <w:szCs w:val="24"/>
        </w:rPr>
        <w:t xml:space="preserve"> Настоящие  правила </w:t>
      </w:r>
      <w:r>
        <w:rPr>
          <w:rFonts w:ascii="Arial" w:eastAsia="Times New Roman" w:hAnsi="Arial" w:cs="Arial"/>
          <w:sz w:val="24"/>
          <w:szCs w:val="24"/>
        </w:rPr>
        <w:t xml:space="preserve">определяет порядок  проведения </w:t>
      </w:r>
      <w:r w:rsidR="003602D3" w:rsidRPr="00BE6BA5">
        <w:rPr>
          <w:rFonts w:ascii="Arial" w:eastAsia="Times New Roman" w:hAnsi="Arial" w:cs="Arial"/>
          <w:sz w:val="24"/>
          <w:szCs w:val="24"/>
        </w:rPr>
        <w:t>экспертизы проектов административных регламентов предоставления мун</w:t>
      </w:r>
      <w:r>
        <w:rPr>
          <w:rFonts w:ascii="Arial" w:eastAsia="Times New Roman" w:hAnsi="Arial" w:cs="Arial"/>
          <w:sz w:val="24"/>
          <w:szCs w:val="24"/>
        </w:rPr>
        <w:t>иципальных услуг (далее – административный регламент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), </w:t>
      </w:r>
      <w:r>
        <w:rPr>
          <w:rFonts w:ascii="Arial" w:eastAsia="Times New Roman" w:hAnsi="Arial" w:cs="Arial"/>
          <w:sz w:val="24"/>
          <w:szCs w:val="24"/>
        </w:rPr>
        <w:t>проекта нормативного правового акта, утверждающего изменения в ранее изданный административный</w:t>
      </w:r>
      <w:r w:rsidR="002F77F3">
        <w:rPr>
          <w:rFonts w:ascii="Arial" w:eastAsia="Times New Roman" w:hAnsi="Arial" w:cs="Arial"/>
          <w:sz w:val="24"/>
          <w:szCs w:val="24"/>
        </w:rPr>
        <w:t xml:space="preserve"> регламент ( далее проект изменений в административный регламент), а также проекта нормативного правового акта, признающего административный регламент утратившим силу ( далее проект акта об отмене административного регламента), 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разработанных органами местного самоуправления Касторенского района  Курской области </w:t>
      </w:r>
      <w:r w:rsidR="002F77F3">
        <w:rPr>
          <w:rFonts w:ascii="Arial" w:eastAsia="Times New Roman" w:hAnsi="Arial" w:cs="Arial"/>
          <w:sz w:val="24"/>
          <w:szCs w:val="24"/>
        </w:rPr>
        <w:t>.</w:t>
      </w:r>
    </w:p>
    <w:p w:rsidR="00CB2C6F" w:rsidRDefault="002F77F3" w:rsidP="00CB2C6F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="004C30AF">
        <w:rPr>
          <w:rFonts w:ascii="Arial" w:eastAsia="Times New Roman" w:hAnsi="Arial" w:cs="Arial"/>
          <w:sz w:val="24"/>
          <w:szCs w:val="24"/>
        </w:rPr>
        <w:t xml:space="preserve">      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2. Экспертиза проводится комиссией для проведения экспертизы проектов административных регламентов предоставления муниципальных услуг Администрации Касторенского </w:t>
      </w:r>
      <w:r w:rsidR="008F3E96">
        <w:rPr>
          <w:rFonts w:ascii="Arial" w:eastAsia="Times New Roman" w:hAnsi="Arial" w:cs="Arial"/>
          <w:sz w:val="24"/>
          <w:szCs w:val="24"/>
        </w:rPr>
        <w:t>района  Курской области (далее К</w:t>
      </w:r>
      <w:r w:rsidR="003602D3" w:rsidRPr="00BE6BA5">
        <w:rPr>
          <w:rFonts w:ascii="Arial" w:eastAsia="Times New Roman" w:hAnsi="Arial" w:cs="Arial"/>
          <w:sz w:val="24"/>
          <w:szCs w:val="24"/>
        </w:rPr>
        <w:t>омиссия).</w:t>
      </w:r>
    </w:p>
    <w:p w:rsidR="00CB2C6F" w:rsidRDefault="00CB2C6F" w:rsidP="00CB2C6F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CB2C6F" w:rsidRDefault="00CB2C6F" w:rsidP="00CB2C6F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C30AF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3.</w:t>
      </w:r>
      <w:r w:rsidR="003602D3" w:rsidRPr="00CB2C6F">
        <w:rPr>
          <w:rFonts w:ascii="Arial" w:eastAsia="Times New Roman" w:hAnsi="Arial" w:cs="Arial"/>
          <w:sz w:val="24"/>
          <w:szCs w:val="24"/>
        </w:rPr>
        <w:t xml:space="preserve">Предметом экспертизы является оценка соответствия проекта </w:t>
      </w:r>
      <w:r w:rsidR="002F77F3" w:rsidRPr="00653600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="003602D3" w:rsidRPr="00653600">
        <w:rPr>
          <w:rFonts w:ascii="Arial" w:eastAsia="Times New Roman" w:hAnsi="Arial" w:cs="Arial"/>
          <w:sz w:val="24"/>
          <w:szCs w:val="24"/>
        </w:rPr>
        <w:t>р</w:t>
      </w:r>
      <w:r w:rsidR="003602D3" w:rsidRPr="00CB2C6F">
        <w:rPr>
          <w:rFonts w:ascii="Arial" w:eastAsia="Times New Roman" w:hAnsi="Arial" w:cs="Arial"/>
          <w:sz w:val="24"/>
          <w:szCs w:val="24"/>
        </w:rPr>
        <w:t>егламента</w:t>
      </w:r>
      <w:r w:rsidR="002F77F3" w:rsidRPr="00CB2C6F">
        <w:rPr>
          <w:rFonts w:ascii="Arial" w:eastAsia="Times New Roman" w:hAnsi="Arial" w:cs="Arial"/>
          <w:sz w:val="24"/>
          <w:szCs w:val="24"/>
        </w:rPr>
        <w:t xml:space="preserve">, проекта изменений в административный регламент  (с учетом действующей редакции административного регламента), проекта акта об отмене  административного регламента требованиям </w:t>
      </w:r>
      <w:r w:rsidR="003602D3" w:rsidRPr="00CB2C6F">
        <w:rPr>
          <w:rFonts w:ascii="Arial" w:eastAsia="Times New Roman" w:hAnsi="Arial" w:cs="Arial"/>
          <w:sz w:val="24"/>
          <w:szCs w:val="24"/>
        </w:rPr>
        <w:t xml:space="preserve"> </w:t>
      </w:r>
      <w:hyperlink r:id="rId16" w:history="1">
        <w:r w:rsidR="002F77F3" w:rsidRPr="00CB2C6F">
          <w:rPr>
            <w:rFonts w:ascii="Arial" w:eastAsia="Times New Roman" w:hAnsi="Arial" w:cs="Arial"/>
            <w:sz w:val="24"/>
            <w:szCs w:val="24"/>
          </w:rPr>
          <w:t>Федерального закона</w:t>
        </w:r>
        <w:r w:rsidR="003602D3" w:rsidRPr="00CB2C6F">
          <w:rPr>
            <w:rFonts w:ascii="Arial" w:eastAsia="Times New Roman" w:hAnsi="Arial" w:cs="Arial"/>
            <w:sz w:val="24"/>
            <w:szCs w:val="24"/>
          </w:rPr>
          <w:t xml:space="preserve"> "Об организации предоставления государственных и муниципальных услуг"</w:t>
        </w:r>
      </w:hyperlink>
      <w:r w:rsidR="003602D3" w:rsidRPr="00CB2C6F">
        <w:rPr>
          <w:rFonts w:ascii="Arial" w:eastAsia="Times New Roman" w:hAnsi="Arial" w:cs="Arial"/>
          <w:sz w:val="24"/>
          <w:szCs w:val="24"/>
        </w:rPr>
        <w:t xml:space="preserve"> </w:t>
      </w:r>
      <w:r w:rsidR="009F0921" w:rsidRPr="00CB2C6F">
        <w:rPr>
          <w:rFonts w:ascii="Arial" w:eastAsia="Times New Roman" w:hAnsi="Arial" w:cs="Arial"/>
          <w:sz w:val="24"/>
          <w:szCs w:val="24"/>
        </w:rPr>
        <w:t>ил</w:t>
      </w:r>
      <w:r w:rsidR="003602D3" w:rsidRPr="00CB2C6F">
        <w:rPr>
          <w:rFonts w:ascii="Arial" w:eastAsia="Times New Roman" w:hAnsi="Arial" w:cs="Arial"/>
          <w:sz w:val="24"/>
          <w:szCs w:val="24"/>
        </w:rPr>
        <w:t xml:space="preserve">и </w:t>
      </w:r>
      <w:r w:rsidR="009F0921" w:rsidRPr="00CB2C6F">
        <w:rPr>
          <w:rFonts w:ascii="Arial" w:eastAsia="Times New Roman" w:hAnsi="Arial" w:cs="Arial"/>
          <w:sz w:val="24"/>
          <w:szCs w:val="24"/>
        </w:rPr>
        <w:t xml:space="preserve"> Федерального закона « О защите прав юридически лиц и индивидуальных предпринимателей при осуществлении государственного контроля(надзора) и муниципального контроля),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Правилами проведения экспертизы проект</w:t>
      </w:r>
      <w:r w:rsidR="00653600">
        <w:rPr>
          <w:rFonts w:ascii="Arial" w:eastAsia="Times New Roman" w:hAnsi="Arial" w:cs="Arial"/>
          <w:sz w:val="24"/>
          <w:szCs w:val="24"/>
        </w:rPr>
        <w:t>ов административных регламентов</w:t>
      </w:r>
      <w:r w:rsidR="009F0921" w:rsidRPr="00CB2C6F">
        <w:rPr>
          <w:rFonts w:ascii="Arial" w:eastAsia="Times New Roman" w:hAnsi="Arial" w:cs="Arial"/>
          <w:sz w:val="24"/>
          <w:szCs w:val="24"/>
        </w:rPr>
        <w:t>, утвержденными постановлением Администрации Курской области от 29.09.2011 г № 473 –па ( с измене</w:t>
      </w:r>
      <w:r w:rsidR="006150C9">
        <w:rPr>
          <w:rFonts w:ascii="Arial" w:eastAsia="Times New Roman" w:hAnsi="Arial" w:cs="Arial"/>
          <w:sz w:val="24"/>
          <w:szCs w:val="24"/>
        </w:rPr>
        <w:t>ниями от 20.09.2018 г № 752-па), Правилами разработки и утверждения административных регламентов осуществления государственного контролы(надзора) или Правилами разработки и утверждения административных регламентов предоставления государственных услуг, утвержденными постановлением Администрации Курской области от 29.09.2011 г. № 473-па « 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9F0921" w:rsidRPr="00CB2C6F">
        <w:rPr>
          <w:rFonts w:ascii="Arial" w:eastAsia="Times New Roman" w:hAnsi="Arial" w:cs="Arial"/>
          <w:sz w:val="24"/>
          <w:szCs w:val="24"/>
        </w:rPr>
        <w:t xml:space="preserve">, в том числе оценка  учета результатов независимой экспертизы а также наличия и актуальности сведения о соответствующей муниципальной услуге или </w:t>
      </w:r>
      <w:r w:rsidR="009F0921" w:rsidRPr="00CB2C6F">
        <w:rPr>
          <w:rFonts w:ascii="Arial" w:eastAsia="Times New Roman" w:hAnsi="Arial" w:cs="Arial"/>
          <w:sz w:val="24"/>
          <w:szCs w:val="24"/>
        </w:rPr>
        <w:lastRenderedPageBreak/>
        <w:t>осуществления соответствующего муниципального  контроля</w:t>
      </w:r>
      <w:r w:rsidR="00FA3BE5">
        <w:rPr>
          <w:rFonts w:ascii="Arial" w:eastAsia="Times New Roman" w:hAnsi="Arial" w:cs="Arial"/>
          <w:sz w:val="24"/>
          <w:szCs w:val="24"/>
        </w:rPr>
        <w:t xml:space="preserve"> </w:t>
      </w:r>
      <w:r w:rsidR="009F0921" w:rsidRPr="00CB2C6F">
        <w:rPr>
          <w:rFonts w:ascii="Arial" w:eastAsia="Times New Roman" w:hAnsi="Arial" w:cs="Arial"/>
          <w:sz w:val="24"/>
          <w:szCs w:val="24"/>
        </w:rPr>
        <w:t>(надзора) в перечне муниципальных услуг.</w:t>
      </w:r>
    </w:p>
    <w:p w:rsidR="00CB2C6F" w:rsidRDefault="004C30AF" w:rsidP="00CB2C6F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CB2C6F">
        <w:rPr>
          <w:rFonts w:ascii="Arial" w:eastAsia="Times New Roman" w:hAnsi="Arial" w:cs="Arial"/>
          <w:sz w:val="24"/>
          <w:szCs w:val="24"/>
        </w:rPr>
        <w:t>4.</w:t>
      </w:r>
      <w:r w:rsidR="009F0921" w:rsidRPr="00CB2C6F">
        <w:rPr>
          <w:rFonts w:ascii="Arial" w:eastAsia="Times New Roman" w:hAnsi="Arial" w:cs="Arial"/>
          <w:sz w:val="24"/>
          <w:szCs w:val="24"/>
        </w:rPr>
        <w:t>В отношении проекта административного регламента осуществления муниципального контроля</w:t>
      </w:r>
      <w:r w:rsidR="00FA3BE5">
        <w:rPr>
          <w:rFonts w:ascii="Arial" w:eastAsia="Times New Roman" w:hAnsi="Arial" w:cs="Arial"/>
          <w:sz w:val="24"/>
          <w:szCs w:val="24"/>
        </w:rPr>
        <w:t xml:space="preserve"> </w:t>
      </w:r>
      <w:r w:rsidR="009F0921" w:rsidRPr="00CB2C6F">
        <w:rPr>
          <w:rFonts w:ascii="Arial" w:eastAsia="Times New Roman" w:hAnsi="Arial" w:cs="Arial"/>
          <w:sz w:val="24"/>
          <w:szCs w:val="24"/>
        </w:rPr>
        <w:t>(надзора), проекта изменений в административный регламент осуществления муниципального контроля</w:t>
      </w:r>
      <w:r w:rsidR="00FA3BE5">
        <w:rPr>
          <w:rFonts w:ascii="Arial" w:eastAsia="Times New Roman" w:hAnsi="Arial" w:cs="Arial"/>
          <w:sz w:val="24"/>
          <w:szCs w:val="24"/>
        </w:rPr>
        <w:t xml:space="preserve"> </w:t>
      </w:r>
      <w:r w:rsidR="009F0921" w:rsidRPr="00CB2C6F">
        <w:rPr>
          <w:rFonts w:ascii="Arial" w:eastAsia="Times New Roman" w:hAnsi="Arial" w:cs="Arial"/>
          <w:sz w:val="24"/>
          <w:szCs w:val="24"/>
        </w:rPr>
        <w:t>(надзора), а также проекта  акта об отмене административного регламента осуществления муниципального контроля</w:t>
      </w:r>
      <w:r w:rsidR="001232D5">
        <w:rPr>
          <w:rFonts w:ascii="Arial" w:eastAsia="Times New Roman" w:hAnsi="Arial" w:cs="Arial"/>
          <w:sz w:val="24"/>
          <w:szCs w:val="24"/>
        </w:rPr>
        <w:t xml:space="preserve"> </w:t>
      </w:r>
      <w:r w:rsidR="009F0921" w:rsidRPr="00CB2C6F">
        <w:rPr>
          <w:rFonts w:ascii="Arial" w:eastAsia="Times New Roman" w:hAnsi="Arial" w:cs="Arial"/>
          <w:sz w:val="24"/>
          <w:szCs w:val="24"/>
        </w:rPr>
        <w:t>(надзора) проводится оценка их</w:t>
      </w:r>
      <w:r w:rsidR="00CB2C6F" w:rsidRPr="00CB2C6F">
        <w:rPr>
          <w:rFonts w:ascii="Arial" w:eastAsia="Times New Roman" w:hAnsi="Arial" w:cs="Arial"/>
          <w:sz w:val="24"/>
          <w:szCs w:val="24"/>
        </w:rPr>
        <w:t xml:space="preserve">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контроля(надзора) и муниципального контроля» и иным нормативным правовым актам, регулирующим порядок осуществления государственного контроля (надзора).</w:t>
      </w:r>
    </w:p>
    <w:p w:rsidR="00CB2C6F" w:rsidRPr="00CB2C6F" w:rsidRDefault="004C30AF" w:rsidP="00CB2C6F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CB2C6F">
        <w:rPr>
          <w:rFonts w:ascii="Arial" w:eastAsia="Times New Roman" w:hAnsi="Arial" w:cs="Arial"/>
          <w:sz w:val="24"/>
          <w:szCs w:val="24"/>
        </w:rPr>
        <w:t>5. В отношении проекта административного регламента</w:t>
      </w:r>
      <w:r w:rsidR="001232D5">
        <w:rPr>
          <w:rFonts w:ascii="Arial" w:eastAsia="Times New Roman" w:hAnsi="Arial" w:cs="Arial"/>
          <w:sz w:val="24"/>
          <w:szCs w:val="24"/>
        </w:rPr>
        <w:t xml:space="preserve"> предоставления муниципальной</w:t>
      </w:r>
      <w:r w:rsidR="00CB2C6F">
        <w:rPr>
          <w:rFonts w:ascii="Arial" w:eastAsia="Times New Roman" w:hAnsi="Arial" w:cs="Arial"/>
          <w:sz w:val="24"/>
          <w:szCs w:val="24"/>
        </w:rPr>
        <w:t xml:space="preserve"> услуги, проекта изменений в административный регламен</w:t>
      </w:r>
      <w:r w:rsidR="001232D5">
        <w:rPr>
          <w:rFonts w:ascii="Arial" w:eastAsia="Times New Roman" w:hAnsi="Arial" w:cs="Arial"/>
          <w:sz w:val="24"/>
          <w:szCs w:val="24"/>
        </w:rPr>
        <w:t>т предоставления муниципальной</w:t>
      </w:r>
      <w:r w:rsidR="00CB2C6F">
        <w:rPr>
          <w:rFonts w:ascii="Arial" w:eastAsia="Times New Roman" w:hAnsi="Arial" w:cs="Arial"/>
          <w:sz w:val="24"/>
          <w:szCs w:val="24"/>
        </w:rPr>
        <w:t xml:space="preserve"> услуги, а также проекта акта об отмене административного регламента предоставления государственной и муниципальной услуги» принятых в соответствии с ним нормативных правовых актов. В том числе проверяются:</w:t>
      </w:r>
    </w:p>
    <w:p w:rsidR="000C10F2" w:rsidRPr="00CB2C6F" w:rsidRDefault="003602D3" w:rsidP="00CB2C6F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 w:rsidRPr="00CB2C6F">
        <w:rPr>
          <w:rFonts w:ascii="Arial" w:eastAsia="Times New Roman" w:hAnsi="Arial" w:cs="Arial"/>
          <w:sz w:val="24"/>
          <w:szCs w:val="24"/>
        </w:rPr>
        <w:t xml:space="preserve">а) соответствие структуры и содержания проекта </w:t>
      </w:r>
      <w:r w:rsidR="00CB2C6F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Pr="00CB2C6F">
        <w:rPr>
          <w:rFonts w:ascii="Arial" w:eastAsia="Times New Roman" w:hAnsi="Arial" w:cs="Arial"/>
          <w:sz w:val="24"/>
          <w:szCs w:val="24"/>
        </w:rPr>
        <w:t xml:space="preserve">регламента, в </w:t>
      </w:r>
      <w:r w:rsidR="00CB2C6F">
        <w:rPr>
          <w:rFonts w:ascii="Arial" w:eastAsia="Times New Roman" w:hAnsi="Arial" w:cs="Arial"/>
          <w:sz w:val="24"/>
          <w:szCs w:val="24"/>
        </w:rPr>
        <w:t>а также  проекта изменений в административный регламент предоставления муниципальной услуги, в том числе</w:t>
      </w:r>
      <w:r w:rsidR="00CB2C6F" w:rsidRPr="00CB2C6F">
        <w:rPr>
          <w:rFonts w:ascii="Arial" w:eastAsia="Times New Roman" w:hAnsi="Arial" w:cs="Arial"/>
          <w:sz w:val="24"/>
          <w:szCs w:val="24"/>
        </w:rPr>
        <w:t xml:space="preserve"> стандарта предоставления муниципальной услуги,</w:t>
      </w:r>
      <w:r w:rsidR="00CB2C6F">
        <w:rPr>
          <w:rFonts w:ascii="Arial" w:eastAsia="Times New Roman" w:hAnsi="Arial" w:cs="Arial"/>
          <w:sz w:val="24"/>
          <w:szCs w:val="24"/>
        </w:rPr>
        <w:t xml:space="preserve">   </w:t>
      </w:r>
      <w:r w:rsidRPr="00CB2C6F">
        <w:rPr>
          <w:rFonts w:ascii="Arial" w:eastAsia="Times New Roman" w:hAnsi="Arial" w:cs="Arial"/>
          <w:sz w:val="24"/>
          <w:szCs w:val="24"/>
        </w:rPr>
        <w:t xml:space="preserve"> требованиям, предъявляемым к ним </w:t>
      </w:r>
      <w:hyperlink r:id="rId17" w:history="1">
        <w:r w:rsidRPr="00CB2C6F">
          <w:rPr>
            <w:rFonts w:ascii="Arial" w:eastAsia="Times New Roman" w:hAnsi="Arial" w:cs="Arial"/>
            <w:sz w:val="24"/>
            <w:szCs w:val="24"/>
          </w:rPr>
          <w:t>Федеральным законом "Об организации предоставления государственных и муниципальных услуг"</w:t>
        </w:r>
      </w:hyperlink>
      <w:r w:rsidRPr="00CB2C6F">
        <w:rPr>
          <w:rFonts w:ascii="Arial" w:eastAsia="Times New Roman" w:hAnsi="Arial" w:cs="Arial"/>
          <w:sz w:val="24"/>
          <w:szCs w:val="24"/>
        </w:rPr>
        <w:t xml:space="preserve"> и принятыми в соответств</w:t>
      </w:r>
      <w:r w:rsidR="000C10F2" w:rsidRPr="00CB2C6F">
        <w:rPr>
          <w:rFonts w:ascii="Arial" w:eastAsia="Times New Roman" w:hAnsi="Arial" w:cs="Arial"/>
          <w:sz w:val="24"/>
          <w:szCs w:val="24"/>
        </w:rPr>
        <w:t xml:space="preserve">ии с ним нормативными правовыми </w:t>
      </w:r>
      <w:r w:rsidRPr="00CB2C6F">
        <w:rPr>
          <w:rFonts w:ascii="Arial" w:eastAsia="Times New Roman" w:hAnsi="Arial" w:cs="Arial"/>
          <w:sz w:val="24"/>
          <w:szCs w:val="24"/>
        </w:rPr>
        <w:t>актами;</w:t>
      </w:r>
    </w:p>
    <w:p w:rsidR="003602D3" w:rsidRPr="00BE6BA5" w:rsidRDefault="00CB2C6F" w:rsidP="00CB2C6F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3602D3" w:rsidRPr="00BE6BA5">
        <w:rPr>
          <w:rFonts w:ascii="Arial" w:eastAsia="Times New Roman" w:hAnsi="Arial" w:cs="Arial"/>
          <w:sz w:val="24"/>
          <w:szCs w:val="24"/>
        </w:rPr>
        <w:t>б) полнота описания в проекте регламента порядка и условий предоставления муниципальной услуги</w:t>
      </w:r>
      <w:r w:rsidR="00653600">
        <w:rPr>
          <w:rFonts w:ascii="Arial" w:eastAsia="Times New Roman" w:hAnsi="Arial" w:cs="Arial"/>
          <w:sz w:val="24"/>
          <w:szCs w:val="24"/>
        </w:rPr>
        <w:t>, а также</w:t>
      </w:r>
      <w:r w:rsidR="00653600" w:rsidRPr="00653600">
        <w:rPr>
          <w:rFonts w:ascii="Arial" w:eastAsia="Times New Roman" w:hAnsi="Arial" w:cs="Arial"/>
          <w:sz w:val="24"/>
          <w:szCs w:val="24"/>
        </w:rPr>
        <w:t xml:space="preserve"> </w:t>
      </w:r>
      <w:r w:rsidR="00653600">
        <w:rPr>
          <w:rFonts w:ascii="Arial" w:eastAsia="Times New Roman" w:hAnsi="Arial" w:cs="Arial"/>
          <w:sz w:val="24"/>
          <w:szCs w:val="24"/>
        </w:rPr>
        <w:t>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</w:t>
      </w:r>
      <w:r w:rsidR="003602D3" w:rsidRPr="00BE6BA5">
        <w:rPr>
          <w:rFonts w:ascii="Arial" w:eastAsia="Times New Roman" w:hAnsi="Arial" w:cs="Arial"/>
          <w:sz w:val="24"/>
          <w:szCs w:val="24"/>
        </w:rPr>
        <w:t>;</w:t>
      </w:r>
    </w:p>
    <w:p w:rsidR="003602D3" w:rsidRDefault="00CB2C6F" w:rsidP="00CB2C6F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02D3" w:rsidRPr="00BE6BA5">
        <w:rPr>
          <w:rFonts w:ascii="Arial" w:eastAsia="Times New Roman" w:hAnsi="Arial" w:cs="Arial"/>
          <w:sz w:val="24"/>
          <w:szCs w:val="24"/>
        </w:rPr>
        <w:t>в) оптимизация порядка предоставления муниципальной услуги, в том числе:</w:t>
      </w:r>
    </w:p>
    <w:p w:rsidR="00653600" w:rsidRDefault="00CF537C" w:rsidP="00CB2C6F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53600">
        <w:rPr>
          <w:rFonts w:ascii="Arial" w:eastAsia="Times New Roman" w:hAnsi="Arial" w:cs="Arial"/>
          <w:sz w:val="24"/>
          <w:szCs w:val="24"/>
        </w:rPr>
        <w:t xml:space="preserve"> </w:t>
      </w:r>
      <w:r w:rsidR="003602D3" w:rsidRPr="00BE6BA5">
        <w:rPr>
          <w:rFonts w:ascii="Arial" w:eastAsia="Times New Roman" w:hAnsi="Arial" w:cs="Arial"/>
          <w:sz w:val="24"/>
          <w:szCs w:val="24"/>
        </w:rPr>
        <w:t>упорядочение админист</w:t>
      </w:r>
      <w:r>
        <w:rPr>
          <w:rFonts w:ascii="Arial" w:eastAsia="Times New Roman" w:hAnsi="Arial" w:cs="Arial"/>
          <w:sz w:val="24"/>
          <w:szCs w:val="24"/>
        </w:rPr>
        <w:t>ративных процедур (действий);</w:t>
      </w:r>
    </w:p>
    <w:p w:rsidR="00653600" w:rsidRDefault="00CF537C" w:rsidP="00CB2C6F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53600">
        <w:rPr>
          <w:rFonts w:ascii="Arial" w:eastAsia="Times New Roman" w:hAnsi="Arial" w:cs="Arial"/>
          <w:sz w:val="24"/>
          <w:szCs w:val="24"/>
        </w:rPr>
        <w:t xml:space="preserve"> </w:t>
      </w:r>
      <w:r w:rsidR="003602D3" w:rsidRPr="00BE6BA5">
        <w:rPr>
          <w:rFonts w:ascii="Arial" w:eastAsia="Times New Roman" w:hAnsi="Arial" w:cs="Arial"/>
          <w:sz w:val="24"/>
          <w:szCs w:val="24"/>
        </w:rPr>
        <w:t>устранение избыточных админист</w:t>
      </w:r>
      <w:r>
        <w:rPr>
          <w:rFonts w:ascii="Arial" w:eastAsia="Times New Roman" w:hAnsi="Arial" w:cs="Arial"/>
          <w:sz w:val="24"/>
          <w:szCs w:val="24"/>
        </w:rPr>
        <w:t>ративных процедур (действий);</w:t>
      </w:r>
    </w:p>
    <w:p w:rsidR="003602D3" w:rsidRDefault="00CF537C" w:rsidP="00CB2C6F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3602D3" w:rsidRPr="00BE6BA5">
        <w:rPr>
          <w:rFonts w:ascii="Arial" w:eastAsia="Times New Roman" w:hAnsi="Arial" w:cs="Arial"/>
          <w:sz w:val="24"/>
          <w:szCs w:val="24"/>
        </w:rPr>
        <w:t>сокращение срока предоставления муниципальной услуги, а также срока выполнения - отдельных административных процедур (действий) в рамках предоставления муниципальной услуги;</w:t>
      </w:r>
    </w:p>
    <w:p w:rsidR="00653600" w:rsidRDefault="000C10F2" w:rsidP="00CB2C6F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53600">
        <w:rPr>
          <w:rFonts w:ascii="Arial" w:eastAsia="Times New Roman" w:hAnsi="Arial" w:cs="Arial"/>
          <w:sz w:val="24"/>
          <w:szCs w:val="24"/>
        </w:rPr>
        <w:t xml:space="preserve"> 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</w:t>
      </w:r>
      <w:r w:rsidR="001B21F3">
        <w:rPr>
          <w:rFonts w:ascii="Arial" w:eastAsia="Times New Roman" w:hAnsi="Arial" w:cs="Arial"/>
          <w:sz w:val="24"/>
          <w:szCs w:val="24"/>
        </w:rPr>
        <w:t>услуги в электронной форме.</w:t>
      </w:r>
    </w:p>
    <w:p w:rsidR="00220C92" w:rsidRDefault="00653600" w:rsidP="00220C92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-получение документов и информации , которые необходимы для предоставления    государственной услуги, посредством межведомственного информационного взаимодействия;</w:t>
      </w:r>
    </w:p>
    <w:p w:rsidR="00220C92" w:rsidRDefault="00220C92" w:rsidP="00220C9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53600">
        <w:rPr>
          <w:rFonts w:ascii="Arial" w:eastAsia="Times New Roman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  <w:r w:rsidR="001B21F3">
        <w:rPr>
          <w:rFonts w:ascii="Arial" w:eastAsia="Times New Roman" w:hAnsi="Arial" w:cs="Arial"/>
          <w:sz w:val="24"/>
          <w:szCs w:val="24"/>
        </w:rPr>
        <w:br/>
      </w:r>
      <w:r w:rsidR="004C30AF">
        <w:rPr>
          <w:rFonts w:ascii="Arial" w:eastAsia="Times New Roman" w:hAnsi="Arial" w:cs="Arial"/>
          <w:sz w:val="24"/>
          <w:szCs w:val="24"/>
        </w:rPr>
        <w:t xml:space="preserve">        </w:t>
      </w:r>
      <w:r w:rsidR="00653600">
        <w:rPr>
          <w:rFonts w:ascii="Arial" w:eastAsia="Times New Roman" w:hAnsi="Arial" w:cs="Arial"/>
          <w:sz w:val="24"/>
          <w:szCs w:val="24"/>
        </w:rPr>
        <w:t>6</w:t>
      </w:r>
      <w:r w:rsidR="003602D3" w:rsidRPr="00BE6BA5">
        <w:rPr>
          <w:rFonts w:ascii="Arial" w:eastAsia="Times New Roman" w:hAnsi="Arial" w:cs="Arial"/>
          <w:sz w:val="24"/>
          <w:szCs w:val="24"/>
        </w:rPr>
        <w:t xml:space="preserve">. </w:t>
      </w:r>
      <w:r w:rsidR="00B001A4">
        <w:rPr>
          <w:rFonts w:ascii="Arial" w:hAnsi="Arial" w:cs="Arial"/>
          <w:sz w:val="24"/>
          <w:szCs w:val="24"/>
        </w:rPr>
        <w:t xml:space="preserve">Порядок предоставления проектов на экспертизу. </w:t>
      </w:r>
      <w:r>
        <w:rPr>
          <w:rFonts w:ascii="Arial" w:hAnsi="Arial" w:cs="Arial"/>
          <w:sz w:val="24"/>
          <w:szCs w:val="24"/>
        </w:rPr>
        <w:t xml:space="preserve">Ответственные лица за утверждение проекта административного регламента, проекта  изменений в административный регламент, проекта акта об отмене административного регламента, готовят и представляют на экспертизу вышеуказанные проекты в </w:t>
      </w:r>
      <w:r w:rsidRPr="00220C92">
        <w:rPr>
          <w:rFonts w:ascii="Arial" w:hAnsi="Arial" w:cs="Arial"/>
          <w:sz w:val="24"/>
          <w:szCs w:val="24"/>
        </w:rPr>
        <w:t>К</w:t>
      </w:r>
      <w:r w:rsidR="00772D87" w:rsidRPr="00220C92">
        <w:rPr>
          <w:rFonts w:ascii="Arial" w:hAnsi="Arial" w:cs="Arial"/>
          <w:sz w:val="24"/>
          <w:szCs w:val="24"/>
        </w:rPr>
        <w:t>омиссию, в срок</w:t>
      </w:r>
      <w:r>
        <w:rPr>
          <w:rFonts w:ascii="Arial" w:hAnsi="Arial" w:cs="Arial"/>
          <w:sz w:val="24"/>
          <w:szCs w:val="24"/>
        </w:rPr>
        <w:t>,</w:t>
      </w:r>
      <w:r w:rsidR="00772D87" w:rsidRPr="00220C92">
        <w:rPr>
          <w:rFonts w:ascii="Arial" w:hAnsi="Arial" w:cs="Arial"/>
          <w:sz w:val="24"/>
          <w:szCs w:val="24"/>
        </w:rPr>
        <w:t xml:space="preserve"> не превышающий 7 рабочих дней после окончания проведения независимой экспертизы</w:t>
      </w:r>
      <w:r>
        <w:rPr>
          <w:rFonts w:ascii="Arial" w:hAnsi="Arial" w:cs="Arial"/>
          <w:sz w:val="24"/>
          <w:szCs w:val="24"/>
        </w:rPr>
        <w:t>,</w:t>
      </w:r>
      <w:r w:rsidR="00772D87" w:rsidRPr="00220C92">
        <w:rPr>
          <w:rFonts w:ascii="Arial" w:hAnsi="Arial" w:cs="Arial"/>
          <w:sz w:val="24"/>
          <w:szCs w:val="24"/>
        </w:rPr>
        <w:t xml:space="preserve"> с приложением всех заключений по результатам независимой экспертизы.</w:t>
      </w:r>
    </w:p>
    <w:p w:rsidR="00220C92" w:rsidRPr="00BE6BA5" w:rsidRDefault="008F3E96" w:rsidP="008F3E96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20C92" w:rsidRPr="00BE6BA5">
        <w:rPr>
          <w:rFonts w:ascii="Arial" w:hAnsi="Arial" w:cs="Arial"/>
          <w:sz w:val="24"/>
          <w:szCs w:val="24"/>
        </w:rPr>
        <w:t>Для проведения экспертизы специалисты Администрации, являющиеся разработчиками административного регламента (далее - разработчики), направляют в комиссию:</w:t>
      </w:r>
    </w:p>
    <w:p w:rsidR="00220C92" w:rsidRPr="00BE6BA5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lastRenderedPageBreak/>
        <w:t>   </w:t>
      </w:r>
      <w:r>
        <w:rPr>
          <w:rFonts w:ascii="Arial" w:hAnsi="Arial" w:cs="Arial"/>
          <w:sz w:val="24"/>
          <w:szCs w:val="24"/>
        </w:rPr>
        <w:t>-</w:t>
      </w:r>
      <w:r w:rsidRPr="00BE6BA5">
        <w:rPr>
          <w:rFonts w:ascii="Arial" w:hAnsi="Arial" w:cs="Arial"/>
          <w:sz w:val="24"/>
          <w:szCs w:val="24"/>
        </w:rPr>
        <w:t>   проект постановления Администрации Касторенского района об утверждении административного регламента (далее - проект постановления);</w:t>
      </w:r>
    </w:p>
    <w:p w:rsidR="00220C92" w:rsidRPr="00BE6BA5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Pr="00BE6BA5">
        <w:rPr>
          <w:rFonts w:ascii="Arial" w:hAnsi="Arial" w:cs="Arial"/>
          <w:sz w:val="24"/>
          <w:szCs w:val="24"/>
        </w:rPr>
        <w:t>     проект административного регламента;</w:t>
      </w:r>
    </w:p>
    <w:p w:rsidR="00220C92" w:rsidRPr="00BE6BA5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E6BA5">
        <w:rPr>
          <w:rFonts w:ascii="Arial" w:hAnsi="Arial" w:cs="Arial"/>
          <w:sz w:val="24"/>
          <w:szCs w:val="24"/>
        </w:rPr>
        <w:t>     пояснительную записку к проекту постановления, в которой указываются следующие сведения:</w:t>
      </w:r>
    </w:p>
    <w:p w:rsidR="00220C92" w:rsidRPr="00BE6BA5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о размещении проекта административного регламента в сети Интернет на официальном сайте Администрации Касторенского района;</w:t>
      </w:r>
    </w:p>
    <w:p w:rsidR="00220C92" w:rsidRPr="00BE6BA5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Интернет на официальном сайте Касторенского района;</w:t>
      </w:r>
    </w:p>
    <w:p w:rsidR="00220C92" w:rsidRPr="00BE6BA5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 о результатах независимой экспертизы;</w:t>
      </w:r>
    </w:p>
    <w:p w:rsidR="00220C92" w:rsidRPr="00BE6BA5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-    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:rsidR="00220C92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E6BA5">
        <w:rPr>
          <w:rFonts w:ascii="Arial" w:hAnsi="Arial" w:cs="Arial"/>
          <w:sz w:val="24"/>
          <w:szCs w:val="24"/>
        </w:rPr>
        <w:t>      заключение, составленное по результатам независимой экспертизы (при наличии);</w:t>
      </w:r>
    </w:p>
    <w:p w:rsidR="00220C92" w:rsidRDefault="00220C92" w:rsidP="00220C9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информацию об основных предполагаемых улучшениях предоставления муниципальной услуги, осуществления муниципального контроля</w:t>
      </w:r>
      <w:r w:rsidR="00EB34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(надзора)</w:t>
      </w:r>
      <w:r w:rsidR="00EB349E">
        <w:rPr>
          <w:rFonts w:ascii="Arial" w:hAnsi="Arial" w:cs="Arial"/>
          <w:sz w:val="24"/>
          <w:szCs w:val="24"/>
        </w:rPr>
        <w:t>.</w:t>
      </w:r>
    </w:p>
    <w:p w:rsidR="00EB349E" w:rsidRPr="00BE6BA5" w:rsidRDefault="00EB349E" w:rsidP="00220C9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20C92" w:rsidRDefault="004C30AF" w:rsidP="00220C9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="00220C92">
        <w:rPr>
          <w:rFonts w:ascii="Arial" w:hAnsi="Arial" w:cs="Arial"/>
        </w:rPr>
        <w:t>7.</w:t>
      </w:r>
      <w:r w:rsidR="00220C92" w:rsidRPr="00EB349E">
        <w:rPr>
          <w:rFonts w:ascii="Arial" w:hAnsi="Arial" w:cs="Arial"/>
          <w:sz w:val="24"/>
          <w:szCs w:val="24"/>
        </w:rPr>
        <w:t>В случае, если в п</w:t>
      </w:r>
      <w:r w:rsidR="00EB349E">
        <w:rPr>
          <w:rFonts w:ascii="Arial" w:hAnsi="Arial" w:cs="Arial"/>
          <w:sz w:val="24"/>
          <w:szCs w:val="24"/>
        </w:rPr>
        <w:t>р</w:t>
      </w:r>
      <w:r w:rsidR="00220C92" w:rsidRPr="00EB349E">
        <w:rPr>
          <w:rFonts w:ascii="Arial" w:hAnsi="Arial" w:cs="Arial"/>
          <w:sz w:val="24"/>
          <w:szCs w:val="24"/>
        </w:rPr>
        <w:t>оцессе разработки</w:t>
      </w:r>
      <w:r w:rsidR="00EB349E">
        <w:rPr>
          <w:rFonts w:ascii="Arial" w:hAnsi="Arial" w:cs="Arial"/>
          <w:sz w:val="24"/>
          <w:szCs w:val="24"/>
        </w:rPr>
        <w:t xml:space="preserve"> проекта административного регламента, проекта изменения в административный регламент выявляется</w:t>
      </w:r>
      <w:r w:rsidR="008F3E96">
        <w:rPr>
          <w:rFonts w:ascii="Arial" w:hAnsi="Arial" w:cs="Arial"/>
          <w:sz w:val="24"/>
          <w:szCs w:val="24"/>
        </w:rPr>
        <w:t xml:space="preserve"> возможность оптимизации (повышения качества) предоставления муниципальной услуги ( исполнения муниципальной функции) при условии соответствующих изменений нормативных правовых актов, </w:t>
      </w:r>
      <w:r w:rsidR="00CA2492">
        <w:rPr>
          <w:rFonts w:ascii="Arial" w:hAnsi="Arial" w:cs="Arial"/>
          <w:sz w:val="24"/>
          <w:szCs w:val="24"/>
        </w:rPr>
        <w:t>регулирующих порядок исполнения иных нормативных правовых актов, регулирующих порядок исполнения государственной функции или предоставления соответствующей государственной услуги, проект административного регламента либо проект изменений в административный регламент направляется на экспертизу в комитет информатизации, государственных и муниципальных услуг Курской области с приложением проектов иных нормативных правовых актов, регулирующих порядок исполнения государственной функции или предоставления соответствующей государственной услуги.</w:t>
      </w:r>
    </w:p>
    <w:p w:rsidR="008F3E96" w:rsidRDefault="004C30AF" w:rsidP="00220C9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F3E96">
        <w:rPr>
          <w:rFonts w:ascii="Arial" w:hAnsi="Arial" w:cs="Arial"/>
          <w:sz w:val="24"/>
          <w:szCs w:val="24"/>
        </w:rPr>
        <w:t>8. Заключение на проект административного регламента</w:t>
      </w:r>
      <w:r w:rsidR="00F35066">
        <w:rPr>
          <w:rFonts w:ascii="Arial" w:hAnsi="Arial" w:cs="Arial"/>
          <w:sz w:val="24"/>
          <w:szCs w:val="24"/>
        </w:rPr>
        <w:t>, проект изменений в административный регламент, проект акта об отмене административного регламента предоставляется Комиссией в срок не более 30 рабочих дней со дня его получения.</w:t>
      </w:r>
    </w:p>
    <w:p w:rsidR="00F35066" w:rsidRDefault="004C30AF" w:rsidP="00220C9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35066">
        <w:rPr>
          <w:rFonts w:ascii="Arial" w:hAnsi="Arial" w:cs="Arial"/>
          <w:sz w:val="24"/>
          <w:szCs w:val="24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председателем комиссии или по его указанию уполномоченным лицом по проведению экспертизы указанных проектов.</w:t>
      </w:r>
    </w:p>
    <w:p w:rsidR="00131E21" w:rsidRPr="00BE6BA5" w:rsidRDefault="00F35066" w:rsidP="00131E21">
      <w:pPr>
        <w:pStyle w:val="a5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Комиссией в случае, если нарушен порядок предоставления указанных п</w:t>
      </w:r>
      <w:r w:rsidR="00B001A4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оектов</w:t>
      </w:r>
      <w:r w:rsidR="00B001A4">
        <w:rPr>
          <w:rFonts w:ascii="Arial" w:hAnsi="Arial" w:cs="Arial"/>
          <w:sz w:val="24"/>
          <w:szCs w:val="24"/>
        </w:rPr>
        <w:t xml:space="preserve"> на экспертизу, предусмотренный пунктом 6 настоящего Порядка, а также в случае отсутствия сведений о соответствующей муниципальной услуге или соответствующей муниципальной услуге в перечне.</w:t>
      </w:r>
      <w:r w:rsidR="00131E21" w:rsidRPr="00131E21">
        <w:rPr>
          <w:rFonts w:ascii="Arial" w:hAnsi="Arial" w:cs="Arial"/>
          <w:sz w:val="24"/>
          <w:szCs w:val="24"/>
        </w:rPr>
        <w:t xml:space="preserve"> </w:t>
      </w:r>
      <w:r w:rsidR="00131E21" w:rsidRPr="00BE6BA5">
        <w:rPr>
          <w:rFonts w:ascii="Arial" w:hAnsi="Arial" w:cs="Arial"/>
          <w:sz w:val="24"/>
          <w:szCs w:val="24"/>
        </w:rPr>
        <w:t>В случае отказа в проведении эксперт</w:t>
      </w:r>
      <w:r w:rsidR="00131E21">
        <w:rPr>
          <w:rFonts w:ascii="Arial" w:hAnsi="Arial" w:cs="Arial"/>
          <w:sz w:val="24"/>
          <w:szCs w:val="24"/>
        </w:rPr>
        <w:t>изы в соответствии с пунктом 6</w:t>
      </w:r>
      <w:r w:rsidR="00131E21" w:rsidRPr="00BE6BA5">
        <w:rPr>
          <w:rFonts w:ascii="Arial" w:hAnsi="Arial" w:cs="Arial"/>
          <w:sz w:val="24"/>
          <w:szCs w:val="24"/>
        </w:rPr>
        <w:t xml:space="preserve"> настоящего Порядка, комиссия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</w:t>
      </w:r>
      <w:r w:rsidR="00131E21" w:rsidRPr="00BE6BA5">
        <w:rPr>
          <w:rFonts w:ascii="Arial" w:hAnsi="Arial" w:cs="Arial"/>
          <w:sz w:val="24"/>
          <w:szCs w:val="24"/>
        </w:rPr>
        <w:lastRenderedPageBreak/>
        <w:t>течение 3 рабочих дней со дня поступления соответствующих документов в уполномоченный орган.</w:t>
      </w:r>
    </w:p>
    <w:p w:rsidR="00220C92" w:rsidRDefault="00FA3BE5" w:rsidP="00220C92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предоставлен на экспертизу в комиссию.</w:t>
      </w:r>
    </w:p>
    <w:p w:rsidR="00FA3BE5" w:rsidRDefault="004C30AF" w:rsidP="00FA3BE5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3BE5">
        <w:rPr>
          <w:rFonts w:ascii="Arial" w:hAnsi="Arial" w:cs="Arial"/>
          <w:sz w:val="24"/>
          <w:szCs w:val="24"/>
        </w:rPr>
        <w:t xml:space="preserve">11.При наличии в заключении Комиссии замечаний и предложений на проект административного регламента, проект изменений в административный регламент, проект акта от отмене административного регламента орган </w:t>
      </w:r>
      <w:r w:rsidR="00FA3BE5" w:rsidRPr="00BE6BA5">
        <w:rPr>
          <w:rFonts w:ascii="Arial" w:eastAsia="Times New Roman" w:hAnsi="Arial" w:cs="Arial"/>
          <w:sz w:val="24"/>
          <w:szCs w:val="24"/>
        </w:rPr>
        <w:t xml:space="preserve">местного самоуправления Касторенского района  Курской области </w:t>
      </w:r>
      <w:r w:rsidR="00FA3BE5">
        <w:rPr>
          <w:rFonts w:ascii="Arial" w:eastAsia="Times New Roman" w:hAnsi="Arial" w:cs="Arial"/>
          <w:sz w:val="24"/>
          <w:szCs w:val="24"/>
        </w:rPr>
        <w:t>, ответственные за утверждение проекта административного регламента, проекта изменений в административный регламент, обеспечивает учет таких замечаний и предложений.</w:t>
      </w:r>
    </w:p>
    <w:p w:rsidR="00FA3BE5" w:rsidRDefault="004C30AF" w:rsidP="00FA3BE5">
      <w:pPr>
        <w:spacing w:after="0" w:line="240" w:lineRule="auto"/>
        <w:ind w:left="-284" w:hanging="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FA3BE5">
        <w:rPr>
          <w:rFonts w:ascii="Arial" w:eastAsia="Times New Roman" w:hAnsi="Arial" w:cs="Arial"/>
          <w:sz w:val="24"/>
          <w:szCs w:val="24"/>
        </w:rPr>
        <w:t>12.</w:t>
      </w:r>
      <w:r w:rsidR="007B6ACB">
        <w:rPr>
          <w:rFonts w:ascii="Arial" w:eastAsia="Times New Roman" w:hAnsi="Arial" w:cs="Arial"/>
          <w:sz w:val="24"/>
          <w:szCs w:val="24"/>
        </w:rPr>
        <w:t>При наличии разногласий между органами местного</w:t>
      </w:r>
      <w:r w:rsidR="007B6ACB" w:rsidRPr="007B6ACB">
        <w:rPr>
          <w:rFonts w:ascii="Arial" w:hAnsi="Arial" w:cs="Arial"/>
          <w:sz w:val="24"/>
          <w:szCs w:val="24"/>
        </w:rPr>
        <w:t xml:space="preserve"> </w:t>
      </w:r>
      <w:r w:rsidR="007B6ACB" w:rsidRPr="00BE6BA5">
        <w:rPr>
          <w:rFonts w:ascii="Arial" w:eastAsia="Times New Roman" w:hAnsi="Arial" w:cs="Arial"/>
          <w:sz w:val="24"/>
          <w:szCs w:val="24"/>
        </w:rPr>
        <w:t>самоуправления Кастор</w:t>
      </w:r>
      <w:r w:rsidR="007B6ACB">
        <w:rPr>
          <w:rFonts w:ascii="Arial" w:eastAsia="Times New Roman" w:hAnsi="Arial" w:cs="Arial"/>
          <w:sz w:val="24"/>
          <w:szCs w:val="24"/>
        </w:rPr>
        <w:t xml:space="preserve">енского района  Курской области, ответственными за утверждение проекта </w:t>
      </w:r>
      <w:r w:rsidR="003166E0">
        <w:rPr>
          <w:rFonts w:ascii="Arial" w:eastAsia="Times New Roman" w:hAnsi="Arial" w:cs="Arial"/>
          <w:sz w:val="24"/>
          <w:szCs w:val="24"/>
        </w:rPr>
        <w:t>административного регламента и К</w:t>
      </w:r>
      <w:r w:rsidR="007B6ACB">
        <w:rPr>
          <w:rFonts w:ascii="Arial" w:eastAsia="Times New Roman" w:hAnsi="Arial" w:cs="Arial"/>
          <w:sz w:val="24"/>
          <w:szCs w:val="24"/>
        </w:rPr>
        <w:t>омиссией</w:t>
      </w:r>
      <w:r w:rsidR="00AE513E">
        <w:rPr>
          <w:rFonts w:ascii="Arial" w:eastAsia="Times New Roman" w:hAnsi="Arial" w:cs="Arial"/>
          <w:sz w:val="24"/>
          <w:szCs w:val="24"/>
        </w:rPr>
        <w:t xml:space="preserve"> по п</w:t>
      </w:r>
      <w:r w:rsidR="008D64E3">
        <w:rPr>
          <w:rFonts w:ascii="Arial" w:eastAsia="Times New Roman" w:hAnsi="Arial" w:cs="Arial"/>
          <w:sz w:val="24"/>
          <w:szCs w:val="24"/>
        </w:rPr>
        <w:t>роектам регламентов, по проекта</w:t>
      </w:r>
      <w:r w:rsidR="00AE513E">
        <w:rPr>
          <w:rFonts w:ascii="Arial" w:eastAsia="Times New Roman" w:hAnsi="Arial" w:cs="Arial"/>
          <w:sz w:val="24"/>
          <w:szCs w:val="24"/>
        </w:rPr>
        <w:t>м</w:t>
      </w:r>
    </w:p>
    <w:p w:rsidR="008D64E3" w:rsidRDefault="008D64E3" w:rsidP="00FA3BE5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п.9 Регламента Администрации Курской области, утвержденного постановлением Губернатора Курской области от 22.02.2012 г. № 86 –</w:t>
      </w:r>
      <w:r w:rsidR="0036375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пг «Об утверждении Регламента Администрации Курской области».</w:t>
      </w:r>
    </w:p>
    <w:p w:rsidR="004A2671" w:rsidRDefault="004C30AF" w:rsidP="00FA3BE5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8D64E3">
        <w:rPr>
          <w:rFonts w:ascii="Arial" w:eastAsia="Times New Roman" w:hAnsi="Arial" w:cs="Arial"/>
          <w:sz w:val="24"/>
          <w:szCs w:val="24"/>
        </w:rPr>
        <w:t xml:space="preserve">13. Урегулированные и неурегулированные разногласия </w:t>
      </w:r>
      <w:r w:rsidR="003166E0">
        <w:rPr>
          <w:rFonts w:ascii="Arial" w:eastAsia="Times New Roman" w:hAnsi="Arial" w:cs="Arial"/>
          <w:sz w:val="24"/>
          <w:szCs w:val="24"/>
        </w:rPr>
        <w:t xml:space="preserve"> по проекту административного регламента, проекту акта об отмене административного  регламента оформляются протоколами согласительных совещаний, которые подписываются соответствующими руководителями (заместителями руководителя)</w:t>
      </w:r>
      <w:r w:rsidR="003166E0" w:rsidRPr="003166E0">
        <w:rPr>
          <w:rFonts w:ascii="Arial" w:eastAsia="Times New Roman" w:hAnsi="Arial" w:cs="Arial"/>
          <w:sz w:val="24"/>
          <w:szCs w:val="24"/>
        </w:rPr>
        <w:t xml:space="preserve"> </w:t>
      </w:r>
      <w:r w:rsidR="003166E0">
        <w:rPr>
          <w:rFonts w:ascii="Arial" w:eastAsia="Times New Roman" w:hAnsi="Arial" w:cs="Arial"/>
          <w:sz w:val="24"/>
          <w:szCs w:val="24"/>
        </w:rPr>
        <w:t>местного</w:t>
      </w:r>
      <w:r w:rsidR="003166E0" w:rsidRPr="007B6ACB">
        <w:rPr>
          <w:rFonts w:ascii="Arial" w:hAnsi="Arial" w:cs="Arial"/>
          <w:sz w:val="24"/>
          <w:szCs w:val="24"/>
        </w:rPr>
        <w:t xml:space="preserve"> </w:t>
      </w:r>
      <w:r w:rsidR="003166E0" w:rsidRPr="00BE6BA5">
        <w:rPr>
          <w:rFonts w:ascii="Arial" w:eastAsia="Times New Roman" w:hAnsi="Arial" w:cs="Arial"/>
          <w:sz w:val="24"/>
          <w:szCs w:val="24"/>
        </w:rPr>
        <w:t>самоуправления Кастор</w:t>
      </w:r>
      <w:r w:rsidR="003166E0">
        <w:rPr>
          <w:rFonts w:ascii="Arial" w:eastAsia="Times New Roman" w:hAnsi="Arial" w:cs="Arial"/>
          <w:sz w:val="24"/>
          <w:szCs w:val="24"/>
        </w:rPr>
        <w:t>енского</w:t>
      </w:r>
      <w:r w:rsidR="0036375A">
        <w:rPr>
          <w:rFonts w:ascii="Arial" w:eastAsia="Times New Roman" w:hAnsi="Arial" w:cs="Arial"/>
          <w:sz w:val="24"/>
          <w:szCs w:val="24"/>
        </w:rPr>
        <w:t xml:space="preserve"> </w:t>
      </w:r>
      <w:r w:rsidR="003166E0">
        <w:rPr>
          <w:rFonts w:ascii="Arial" w:eastAsia="Times New Roman" w:hAnsi="Arial" w:cs="Arial"/>
          <w:sz w:val="24"/>
          <w:szCs w:val="24"/>
        </w:rPr>
        <w:t xml:space="preserve"> района  Курской области, ответственными за утверждение проекта административного регламента</w:t>
      </w:r>
      <w:r w:rsidR="0036375A">
        <w:rPr>
          <w:rFonts w:ascii="Arial" w:eastAsia="Times New Roman" w:hAnsi="Arial" w:cs="Arial"/>
          <w:sz w:val="24"/>
          <w:szCs w:val="24"/>
        </w:rPr>
        <w:t xml:space="preserve">, проекта изменений в административный регламент,  проекта акта об отмене административного регламента, и председателем Комиссии или по его указанию </w:t>
      </w:r>
    </w:p>
    <w:p w:rsidR="004A2671" w:rsidRDefault="004A2671" w:rsidP="004A267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уполномоченным лицом по проведению экспертизы вышеуказанных проектов.</w:t>
      </w:r>
    </w:p>
    <w:p w:rsidR="004A2671" w:rsidRDefault="004C30AF" w:rsidP="004A267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2671">
        <w:rPr>
          <w:rFonts w:ascii="Arial" w:hAnsi="Arial" w:cs="Arial"/>
          <w:sz w:val="24"/>
          <w:szCs w:val="24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</w:t>
      </w:r>
      <w:r w:rsidR="00FB4BD5">
        <w:rPr>
          <w:rFonts w:ascii="Arial" w:hAnsi="Arial" w:cs="Arial"/>
          <w:sz w:val="24"/>
          <w:szCs w:val="24"/>
        </w:rPr>
        <w:t>вного регламента в Комиссию на заключение не требуется.</w:t>
      </w:r>
    </w:p>
    <w:p w:rsidR="00FA3BE5" w:rsidRPr="00EB349E" w:rsidRDefault="00FA3BE5" w:rsidP="00FA3BE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:rsidR="00133B4A" w:rsidRPr="00626AC6" w:rsidRDefault="00133B4A" w:rsidP="003602D3">
      <w:pPr>
        <w:pStyle w:val="a3"/>
        <w:jc w:val="both"/>
        <w:rPr>
          <w:rFonts w:ascii="Arial" w:hAnsi="Arial" w:cs="Arial"/>
        </w:rPr>
      </w:pPr>
    </w:p>
    <w:p w:rsidR="003602D3" w:rsidRPr="00BE6BA5" w:rsidRDefault="00133B4A" w:rsidP="003602D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602D3" w:rsidRPr="00BE6BA5">
        <w:rPr>
          <w:rFonts w:ascii="Arial" w:hAnsi="Arial" w:cs="Arial"/>
          <w:sz w:val="24"/>
          <w:szCs w:val="24"/>
        </w:rPr>
        <w:t>риложение 1</w:t>
      </w:r>
    </w:p>
    <w:p w:rsidR="003602D3" w:rsidRPr="00BE6BA5" w:rsidRDefault="002136CC" w:rsidP="003602D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Правилам </w:t>
      </w:r>
      <w:r w:rsidR="003602D3" w:rsidRPr="00BE6BA5">
        <w:rPr>
          <w:rFonts w:ascii="Arial" w:hAnsi="Arial" w:cs="Arial"/>
          <w:sz w:val="24"/>
          <w:szCs w:val="24"/>
        </w:rPr>
        <w:t>проведения экспертизы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проектов административных регламентов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в  Касторенском районе Курской области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3602D3" w:rsidRPr="00BE6BA5" w:rsidRDefault="003602D3" w:rsidP="003602D3">
      <w:pPr>
        <w:pStyle w:val="a5"/>
        <w:rPr>
          <w:rFonts w:ascii="Arial" w:hAnsi="Arial" w:cs="Arial"/>
          <w:sz w:val="32"/>
          <w:szCs w:val="32"/>
        </w:rPr>
      </w:pPr>
      <w:r w:rsidRPr="00BE6BA5">
        <w:rPr>
          <w:rFonts w:ascii="Arial" w:hAnsi="Arial" w:cs="Arial"/>
          <w:b/>
          <w:bCs/>
          <w:sz w:val="32"/>
          <w:szCs w:val="32"/>
        </w:rPr>
        <w:t>ЭКСПЕРТНОЕ ЗАКЛЮЧЕНИЕ</w:t>
      </w:r>
    </w:p>
    <w:p w:rsidR="003602D3" w:rsidRPr="00BE6BA5" w:rsidRDefault="003602D3" w:rsidP="003602D3">
      <w:pPr>
        <w:pStyle w:val="a5"/>
        <w:rPr>
          <w:rFonts w:ascii="Arial" w:hAnsi="Arial" w:cs="Arial"/>
          <w:sz w:val="32"/>
          <w:szCs w:val="32"/>
        </w:rPr>
      </w:pPr>
      <w:r w:rsidRPr="00BE6BA5">
        <w:rPr>
          <w:rFonts w:ascii="Arial" w:hAnsi="Arial" w:cs="Arial"/>
          <w:b/>
          <w:bCs/>
          <w:sz w:val="32"/>
          <w:szCs w:val="32"/>
        </w:rPr>
        <w:t>НА ПРОЕКТ АДМИНИСТРАТИВНОГО РЕГЛАМЕНТА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3602D3" w:rsidRDefault="003602D3" w:rsidP="00FB4BD5">
      <w:pPr>
        <w:pStyle w:val="a5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BE6BA5">
        <w:rPr>
          <w:rFonts w:ascii="Arial" w:hAnsi="Arial" w:cs="Arial"/>
          <w:b/>
          <w:bCs/>
          <w:sz w:val="24"/>
          <w:szCs w:val="24"/>
        </w:rPr>
        <w:t>Общие сведения</w:t>
      </w:r>
    </w:p>
    <w:p w:rsidR="00FB4BD5" w:rsidRPr="00BE6BA5" w:rsidRDefault="00FB4BD5" w:rsidP="00FB4BD5">
      <w:pPr>
        <w:pStyle w:val="a5"/>
        <w:ind w:left="720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lastRenderedPageBreak/>
        <w:t>1.1. Настоящее экспертное заключение дано на проект административного регламента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(наименование проекта административного регламента)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1.2. Проект административного регламента разработан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(специалист администрации)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1.3. Дата проведения экспертизы "</w:t>
      </w:r>
      <w:r w:rsidRPr="00BE6BA5">
        <w:rPr>
          <w:rFonts w:ascii="Arial" w:hAnsi="Arial" w:cs="Arial"/>
          <w:sz w:val="24"/>
          <w:szCs w:val="24"/>
          <w:u w:val="single"/>
        </w:rPr>
        <w:t>      </w:t>
      </w:r>
      <w:r w:rsidRPr="00BE6BA5">
        <w:rPr>
          <w:rFonts w:ascii="Arial" w:hAnsi="Arial" w:cs="Arial"/>
          <w:sz w:val="24"/>
          <w:szCs w:val="24"/>
        </w:rPr>
        <w:t>"</w:t>
      </w:r>
      <w:r w:rsidRPr="00BE6BA5">
        <w:rPr>
          <w:rFonts w:ascii="Arial" w:hAnsi="Arial" w:cs="Arial"/>
          <w:sz w:val="24"/>
          <w:szCs w:val="24"/>
          <w:u w:val="single"/>
        </w:rPr>
        <w:t>                        </w:t>
      </w:r>
      <w:r w:rsidRPr="00BE6BA5">
        <w:rPr>
          <w:rFonts w:ascii="Arial" w:hAnsi="Arial" w:cs="Arial"/>
          <w:sz w:val="24"/>
          <w:szCs w:val="24"/>
        </w:rPr>
        <w:t>20</w:t>
      </w:r>
      <w:r w:rsidRPr="00BE6BA5">
        <w:rPr>
          <w:rFonts w:ascii="Arial" w:hAnsi="Arial" w:cs="Arial"/>
          <w:sz w:val="24"/>
          <w:szCs w:val="24"/>
          <w:u w:val="single"/>
        </w:rPr>
        <w:t>     </w:t>
      </w:r>
      <w:r w:rsidRPr="00BE6BA5">
        <w:rPr>
          <w:rFonts w:ascii="Arial" w:hAnsi="Arial" w:cs="Arial"/>
          <w:sz w:val="24"/>
          <w:szCs w:val="24"/>
        </w:rPr>
        <w:t>года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b/>
          <w:bCs/>
          <w:sz w:val="24"/>
          <w:szCs w:val="24"/>
        </w:rPr>
        <w:t>2. Выводы по результатам проведенной экспертизы: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2.1. Замечания и(или) предложения по результатам проведенной экспертизы.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Первый вариант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По результатам проведенной экспертизы имеются замечания и (или) предложения по проекту административного регламента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(раскрывается содержание замечаний и (или) предложений по проекту административного регламента)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Второй вариант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2.2. По результатам проведенной экспертизы проект административного регламента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(рекомендуется к доработке в соответствии с указанными замечаниями и (или) предложениями, рекомендуется к принятию, не рекомендуется к принятию - нужное указать)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CF537C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  <w:r w:rsidR="00CF537C">
        <w:rPr>
          <w:rFonts w:ascii="Arial" w:hAnsi="Arial" w:cs="Arial"/>
          <w:sz w:val="24"/>
          <w:szCs w:val="24"/>
        </w:rPr>
        <w:t>Члены комиссии :</w:t>
      </w:r>
    </w:p>
    <w:p w:rsidR="00CF537C" w:rsidRPr="00BE6BA5" w:rsidRDefault="00CF537C" w:rsidP="00CF537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CF537C" w:rsidRPr="00BE6BA5" w:rsidRDefault="00CF537C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«</w:t>
      </w:r>
      <w:r w:rsidRPr="00BE6BA5">
        <w:rPr>
          <w:rFonts w:ascii="Arial" w:hAnsi="Arial" w:cs="Arial"/>
          <w:sz w:val="24"/>
          <w:szCs w:val="24"/>
          <w:u w:val="single"/>
        </w:rPr>
        <w:t>       </w:t>
      </w:r>
      <w:r w:rsidRPr="00BE6BA5">
        <w:rPr>
          <w:rFonts w:ascii="Arial" w:hAnsi="Arial" w:cs="Arial"/>
          <w:sz w:val="24"/>
          <w:szCs w:val="24"/>
        </w:rPr>
        <w:t>»</w:t>
      </w:r>
      <w:r w:rsidRPr="00BE6BA5">
        <w:rPr>
          <w:rFonts w:ascii="Arial" w:hAnsi="Arial" w:cs="Arial"/>
          <w:sz w:val="24"/>
          <w:szCs w:val="24"/>
          <w:u w:val="single"/>
        </w:rPr>
        <w:t>                     </w:t>
      </w:r>
      <w:r w:rsidRPr="00BE6BA5">
        <w:rPr>
          <w:rFonts w:ascii="Arial" w:hAnsi="Arial" w:cs="Arial"/>
          <w:sz w:val="24"/>
          <w:szCs w:val="24"/>
        </w:rPr>
        <w:t>20____г.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  <w:r w:rsidRPr="00BE6BA5">
        <w:rPr>
          <w:rFonts w:ascii="Arial" w:hAnsi="Arial" w:cs="Arial"/>
          <w:sz w:val="24"/>
          <w:szCs w:val="24"/>
        </w:rPr>
        <w:t> </w:t>
      </w: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4C30AF" w:rsidRDefault="004C30AF" w:rsidP="003602D3">
      <w:pPr>
        <w:pStyle w:val="a5"/>
        <w:rPr>
          <w:rFonts w:ascii="Arial" w:hAnsi="Arial" w:cs="Arial"/>
          <w:sz w:val="24"/>
          <w:szCs w:val="24"/>
        </w:rPr>
      </w:pPr>
    </w:p>
    <w:p w:rsidR="004C30AF" w:rsidRDefault="004C30AF" w:rsidP="003602D3">
      <w:pPr>
        <w:pStyle w:val="a5"/>
        <w:rPr>
          <w:rFonts w:ascii="Arial" w:hAnsi="Arial" w:cs="Arial"/>
          <w:sz w:val="24"/>
          <w:szCs w:val="24"/>
        </w:rPr>
      </w:pPr>
    </w:p>
    <w:p w:rsidR="004C30AF" w:rsidRDefault="004C30AF" w:rsidP="003602D3">
      <w:pPr>
        <w:pStyle w:val="a5"/>
        <w:rPr>
          <w:rFonts w:ascii="Arial" w:hAnsi="Arial" w:cs="Arial"/>
          <w:sz w:val="24"/>
          <w:szCs w:val="24"/>
        </w:rPr>
      </w:pPr>
    </w:p>
    <w:p w:rsidR="004C30AF" w:rsidRDefault="004C30AF" w:rsidP="003602D3">
      <w:pPr>
        <w:pStyle w:val="a5"/>
        <w:rPr>
          <w:rFonts w:ascii="Arial" w:hAnsi="Arial" w:cs="Arial"/>
          <w:sz w:val="24"/>
          <w:szCs w:val="24"/>
        </w:rPr>
      </w:pPr>
    </w:p>
    <w:p w:rsidR="004C30AF" w:rsidRDefault="004C30AF" w:rsidP="003602D3">
      <w:pPr>
        <w:pStyle w:val="a5"/>
        <w:rPr>
          <w:rFonts w:ascii="Arial" w:hAnsi="Arial" w:cs="Arial"/>
          <w:sz w:val="24"/>
          <w:szCs w:val="24"/>
        </w:rPr>
      </w:pPr>
    </w:p>
    <w:p w:rsidR="004C30AF" w:rsidRDefault="004C30AF" w:rsidP="003602D3">
      <w:pPr>
        <w:pStyle w:val="a5"/>
        <w:rPr>
          <w:rFonts w:ascii="Arial" w:hAnsi="Arial" w:cs="Arial"/>
          <w:sz w:val="24"/>
          <w:szCs w:val="24"/>
        </w:rPr>
      </w:pPr>
    </w:p>
    <w:p w:rsidR="004C30AF" w:rsidRPr="00BE6BA5" w:rsidRDefault="004C30AF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3602D3" w:rsidRPr="00BE6BA5" w:rsidRDefault="003602D3" w:rsidP="003602D3">
      <w:pPr>
        <w:pStyle w:val="a5"/>
        <w:rPr>
          <w:rFonts w:ascii="Arial" w:hAnsi="Arial" w:cs="Arial"/>
          <w:sz w:val="24"/>
          <w:szCs w:val="24"/>
        </w:rPr>
      </w:pPr>
    </w:p>
    <w:p w:rsidR="00FB3CDF" w:rsidRDefault="00FB3CDF" w:rsidP="00FB3CDF">
      <w:pPr>
        <w:tabs>
          <w:tab w:val="left" w:pos="1134"/>
        </w:tabs>
        <w:ind w:firstLine="6237"/>
        <w:rPr>
          <w:sz w:val="24"/>
          <w:szCs w:val="24"/>
        </w:rPr>
      </w:pPr>
      <w:bookmarkStart w:id="0" w:name="bookmark6"/>
      <w:r>
        <w:rPr>
          <w:sz w:val="24"/>
          <w:szCs w:val="24"/>
        </w:rPr>
        <w:lastRenderedPageBreak/>
        <w:t>Приложение № 3</w:t>
      </w:r>
      <w:r w:rsidRPr="006539E3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FB3CDF" w:rsidRPr="00BE6BA5" w:rsidRDefault="00FB3CDF" w:rsidP="00FB3C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</w:t>
      </w:r>
      <w:r w:rsidRPr="00BE6BA5">
        <w:rPr>
          <w:rFonts w:ascii="Arial" w:eastAsia="Times New Roman" w:hAnsi="Arial" w:cs="Arial"/>
          <w:bCs/>
          <w:sz w:val="24"/>
          <w:szCs w:val="24"/>
        </w:rPr>
        <w:t>Утвержден</w:t>
      </w:r>
    </w:p>
    <w:p w:rsidR="00FB3CDF" w:rsidRPr="00BE6BA5" w:rsidRDefault="00FB3CDF" w:rsidP="00FB3C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</w:t>
      </w:r>
      <w:r w:rsidRPr="00BE6BA5">
        <w:rPr>
          <w:rFonts w:ascii="Arial" w:eastAsia="Times New Roman" w:hAnsi="Arial" w:cs="Arial"/>
          <w:bCs/>
          <w:sz w:val="24"/>
          <w:szCs w:val="24"/>
        </w:rPr>
        <w:t xml:space="preserve"> постановлением Администрации</w:t>
      </w:r>
    </w:p>
    <w:p w:rsidR="00FB3CDF" w:rsidRDefault="00FB3CDF" w:rsidP="00FB3C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6BA5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</w:t>
      </w:r>
      <w:r w:rsidRPr="00BE6BA5">
        <w:rPr>
          <w:rFonts w:ascii="Arial" w:eastAsia="Times New Roman" w:hAnsi="Arial" w:cs="Arial"/>
          <w:bCs/>
          <w:sz w:val="24"/>
          <w:szCs w:val="24"/>
        </w:rPr>
        <w:t>Касторенского района Курской</w:t>
      </w:r>
      <w:r>
        <w:rPr>
          <w:rFonts w:ascii="Arial" w:eastAsia="Times New Roman" w:hAnsi="Arial" w:cs="Arial"/>
          <w:bCs/>
          <w:sz w:val="24"/>
          <w:szCs w:val="24"/>
        </w:rPr>
        <w:t xml:space="preserve"> области  </w:t>
      </w:r>
    </w:p>
    <w:p w:rsidR="00FB3CDF" w:rsidRDefault="00FB3CDF" w:rsidP="00FB3C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</w:t>
      </w:r>
      <w:r w:rsidR="003E44BC">
        <w:rPr>
          <w:rFonts w:ascii="Arial" w:eastAsia="Times New Roman" w:hAnsi="Arial" w:cs="Arial"/>
          <w:bCs/>
          <w:sz w:val="24"/>
          <w:szCs w:val="24"/>
        </w:rPr>
        <w:t>от 05.12.2018 г.  № 501</w:t>
      </w:r>
    </w:p>
    <w:p w:rsidR="00A34505" w:rsidRDefault="00A34505" w:rsidP="00FB3C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34505" w:rsidRPr="004C30AF" w:rsidRDefault="00A34505" w:rsidP="004C30AF">
      <w:pPr>
        <w:pStyle w:val="20"/>
        <w:shd w:val="clear" w:color="auto" w:fill="auto"/>
        <w:spacing w:before="0"/>
        <w:ind w:right="320"/>
        <w:rPr>
          <w:b w:val="0"/>
          <w:sz w:val="32"/>
          <w:szCs w:val="32"/>
        </w:rPr>
      </w:pPr>
      <w:r w:rsidRPr="004C30AF">
        <w:rPr>
          <w:rStyle w:val="2"/>
          <w:b/>
          <w:color w:val="000000"/>
          <w:sz w:val="32"/>
          <w:szCs w:val="32"/>
        </w:rPr>
        <w:t>ПРАВИЛА</w:t>
      </w:r>
    </w:p>
    <w:p w:rsidR="00A34505" w:rsidRPr="004C30AF" w:rsidRDefault="00A34505" w:rsidP="004C30AF">
      <w:pPr>
        <w:pStyle w:val="20"/>
        <w:shd w:val="clear" w:color="auto" w:fill="auto"/>
        <w:spacing w:before="0"/>
        <w:ind w:right="320"/>
        <w:rPr>
          <w:b w:val="0"/>
          <w:sz w:val="32"/>
          <w:szCs w:val="32"/>
        </w:rPr>
      </w:pPr>
      <w:r w:rsidRPr="004C30AF">
        <w:rPr>
          <w:rStyle w:val="2"/>
          <w:b/>
          <w:color w:val="000000"/>
          <w:sz w:val="32"/>
          <w:szCs w:val="32"/>
        </w:rPr>
        <w:t>РАЗРАБОТКИ И УТВЕРЖДЕНИЯ АДМИНИСТРАТИВНЫХ</w:t>
      </w:r>
    </w:p>
    <w:p w:rsidR="004C30AF" w:rsidRDefault="004C30AF" w:rsidP="004C30AF">
      <w:pPr>
        <w:pStyle w:val="20"/>
        <w:shd w:val="clear" w:color="auto" w:fill="auto"/>
        <w:spacing w:before="0"/>
        <w:ind w:left="40" w:firstLine="580"/>
        <w:jc w:val="left"/>
        <w:rPr>
          <w:rStyle w:val="2"/>
          <w:b/>
          <w:color w:val="000000"/>
          <w:sz w:val="32"/>
          <w:szCs w:val="32"/>
        </w:rPr>
      </w:pPr>
      <w:r>
        <w:rPr>
          <w:rStyle w:val="2"/>
          <w:b/>
          <w:color w:val="000000"/>
          <w:sz w:val="32"/>
          <w:szCs w:val="32"/>
        </w:rPr>
        <w:t xml:space="preserve">             </w:t>
      </w:r>
      <w:r w:rsidR="00A34505" w:rsidRPr="004C30AF">
        <w:rPr>
          <w:rStyle w:val="2"/>
          <w:b/>
          <w:color w:val="000000"/>
          <w:sz w:val="32"/>
          <w:szCs w:val="32"/>
        </w:rPr>
        <w:t>РЕГЛАМЕНТОВ ОСУЩЕСТВЛЕНИЯ</w:t>
      </w:r>
    </w:p>
    <w:p w:rsidR="00A34505" w:rsidRDefault="00A34505" w:rsidP="004C30AF">
      <w:pPr>
        <w:pStyle w:val="20"/>
        <w:shd w:val="clear" w:color="auto" w:fill="auto"/>
        <w:spacing w:before="0"/>
        <w:ind w:left="40" w:firstLine="580"/>
        <w:jc w:val="left"/>
        <w:rPr>
          <w:rStyle w:val="2"/>
          <w:b/>
          <w:color w:val="000000"/>
          <w:sz w:val="32"/>
          <w:szCs w:val="32"/>
        </w:rPr>
      </w:pPr>
      <w:r w:rsidRPr="004C30AF">
        <w:rPr>
          <w:rStyle w:val="2"/>
          <w:b/>
          <w:color w:val="000000"/>
          <w:sz w:val="32"/>
          <w:szCs w:val="32"/>
        </w:rPr>
        <w:t xml:space="preserve"> </w:t>
      </w:r>
      <w:r w:rsidR="004C30AF">
        <w:rPr>
          <w:rStyle w:val="2"/>
          <w:b/>
          <w:color w:val="000000"/>
          <w:sz w:val="32"/>
          <w:szCs w:val="32"/>
        </w:rPr>
        <w:t xml:space="preserve">            </w:t>
      </w:r>
      <w:r w:rsidRPr="004C30AF">
        <w:rPr>
          <w:rStyle w:val="2"/>
          <w:b/>
          <w:color w:val="000000"/>
          <w:sz w:val="32"/>
          <w:szCs w:val="32"/>
        </w:rPr>
        <w:t>МУНИЦИПАЛЬНОГОКОНТРОЛЯ</w:t>
      </w:r>
    </w:p>
    <w:p w:rsidR="004C30AF" w:rsidRPr="004C30AF" w:rsidRDefault="004C30AF" w:rsidP="004C30AF">
      <w:pPr>
        <w:pStyle w:val="20"/>
        <w:shd w:val="clear" w:color="auto" w:fill="auto"/>
        <w:spacing w:before="0"/>
        <w:ind w:left="40" w:firstLine="580"/>
        <w:jc w:val="left"/>
        <w:rPr>
          <w:b w:val="0"/>
          <w:sz w:val="32"/>
          <w:szCs w:val="32"/>
        </w:rPr>
      </w:pPr>
    </w:p>
    <w:p w:rsidR="00A34505" w:rsidRPr="004C30AF" w:rsidRDefault="00A34505" w:rsidP="00A34505">
      <w:pPr>
        <w:pStyle w:val="ae"/>
        <w:numPr>
          <w:ilvl w:val="0"/>
          <w:numId w:val="10"/>
        </w:numPr>
        <w:shd w:val="clear" w:color="auto" w:fill="auto"/>
        <w:tabs>
          <w:tab w:val="left" w:pos="240"/>
        </w:tabs>
        <w:spacing w:after="258" w:line="280" w:lineRule="exact"/>
        <w:ind w:right="320"/>
        <w:jc w:val="center"/>
        <w:rPr>
          <w:b/>
        </w:rPr>
      </w:pPr>
      <w:r w:rsidRPr="004C30AF">
        <w:rPr>
          <w:rStyle w:val="10"/>
          <w:b/>
          <w:color w:val="000000"/>
        </w:rPr>
        <w:t>Общие положения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904"/>
        </w:tabs>
        <w:spacing w:after="0"/>
        <w:ind w:left="40" w:right="300" w:firstLine="580"/>
      </w:pPr>
      <w:r>
        <w:rPr>
          <w:rStyle w:val="10"/>
          <w:color w:val="000000"/>
        </w:rPr>
        <w:t>Настоящие Правила определяют порядок разработки и утверждения органами местного самоуправления Курской области административных регламентов осуществления муниципального контроля (далее - регламенты).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300" w:firstLine="580"/>
      </w:pPr>
      <w:r>
        <w:rPr>
          <w:rStyle w:val="10"/>
          <w:color w:val="000000"/>
        </w:rPr>
        <w:t>Регламентом является муниципальный нормативный правовой акт органа местного самоуправления, наделенного в соответствии с федеральным законом полномочиями по исполнению муниципальных функций по осуществлению муниципального контроля (далее - органы муниципального контроля), устанавливающий сроки и последовательность административных процедур (действий), осуществляемых органами местного самоуправления в процессе осуществления муниципального контроля,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300" w:firstLine="580"/>
      </w:pPr>
      <w:r>
        <w:rPr>
          <w:rStyle w:val="10"/>
          <w:color w:val="000000"/>
        </w:rPr>
        <w:t>Регламент также устанавливает порядок взаимодействия между структурными подразделениями органов муниципального контроля и их должностными лицами, между органами муниципального контроля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19"/>
        </w:tabs>
        <w:spacing w:after="0"/>
        <w:ind w:left="40" w:right="40" w:firstLine="580"/>
      </w:pPr>
      <w:r>
        <w:rPr>
          <w:rStyle w:val="10"/>
          <w:color w:val="000000"/>
        </w:rPr>
        <w:t>Если иное не установлено федеральными законами,</w:t>
      </w:r>
      <w:r w:rsidR="00CA2492">
        <w:rPr>
          <w:rStyle w:val="10"/>
          <w:color w:val="000000"/>
        </w:rPr>
        <w:t xml:space="preserve"> актом Президента Российской Федерации или Правительства Российской Федерации,</w:t>
      </w:r>
      <w:r>
        <w:rPr>
          <w:rStyle w:val="10"/>
          <w:color w:val="000000"/>
        </w:rPr>
        <w:t xml:space="preserve"> регламент разрабатывается и утверждается органом муниципального контроля, к сфере деятельности которого относится исполнение конкретного полномочия по осуществлению муниципального контроля, предусмотренного федеральным законом,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10"/>
        </w:tabs>
        <w:spacing w:after="0"/>
        <w:ind w:left="40" w:right="40" w:firstLine="580"/>
      </w:pPr>
      <w:r>
        <w:rPr>
          <w:rStyle w:val="10"/>
          <w:color w:val="000000"/>
        </w:rPr>
        <w:lastRenderedPageBreak/>
        <w:t>При разработке регламентов органы муниципального контроля предусматривают оптимизацию (повышение качества) осуществления муниципального контроля, в том числе:</w:t>
      </w:r>
    </w:p>
    <w:p w:rsidR="00A34505" w:rsidRDefault="00A34505" w:rsidP="00A34505">
      <w:pPr>
        <w:pStyle w:val="ae"/>
        <w:shd w:val="clear" w:color="auto" w:fill="auto"/>
        <w:tabs>
          <w:tab w:val="left" w:pos="898"/>
        </w:tabs>
        <w:spacing w:after="0"/>
        <w:ind w:left="40" w:firstLine="58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упорядочение административных процедур (действий);</w:t>
      </w:r>
    </w:p>
    <w:p w:rsidR="00A34505" w:rsidRDefault="00A34505" w:rsidP="00A34505">
      <w:pPr>
        <w:pStyle w:val="ae"/>
        <w:shd w:val="clear" w:color="auto" w:fill="auto"/>
        <w:tabs>
          <w:tab w:val="left" w:pos="927"/>
        </w:tabs>
        <w:spacing w:after="0"/>
        <w:ind w:left="40" w:firstLine="58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устранение избыточных административных процедур (действий);</w:t>
      </w:r>
    </w:p>
    <w:p w:rsidR="00A34505" w:rsidRDefault="00A34505" w:rsidP="00A34505">
      <w:pPr>
        <w:pStyle w:val="ae"/>
        <w:shd w:val="clear" w:color="auto" w:fill="auto"/>
        <w:tabs>
          <w:tab w:val="left" w:pos="1010"/>
        </w:tabs>
        <w:spacing w:after="0"/>
        <w:ind w:left="40" w:right="40" w:firstLine="58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Орган муниципального контроля, осуществляющий подготовку регламента, может установить в регламенте сокращенные сроки исполнения муниципального контроля, а также сроки выполнения административных процедур (действий) в рамках исполнения муниципального контроля по отношению к соответствующим срокам, установленным законодательством Российской Федерации, законами Курской области;</w:t>
      </w:r>
    </w:p>
    <w:p w:rsidR="00A34505" w:rsidRDefault="00A34505" w:rsidP="00A34505">
      <w:pPr>
        <w:pStyle w:val="ae"/>
        <w:shd w:val="clear" w:color="auto" w:fill="auto"/>
        <w:tabs>
          <w:tab w:val="left" w:pos="1115"/>
        </w:tabs>
        <w:spacing w:after="0"/>
        <w:ind w:left="40" w:right="40" w:firstLine="580"/>
      </w:pPr>
      <w:r>
        <w:rPr>
          <w:rStyle w:val="10"/>
          <w:color w:val="000000"/>
        </w:rPr>
        <w:t>г)</w:t>
      </w:r>
      <w:r>
        <w:rPr>
          <w:rStyle w:val="10"/>
          <w:color w:val="000000"/>
        </w:rPr>
        <w:tab/>
        <w:t>ответственность должностных лиц органов муниципального контроля за несоблюдение ими требований регламентов при выполнении административных процедур (действий);</w:t>
      </w:r>
    </w:p>
    <w:p w:rsidR="00A34505" w:rsidRDefault="00A34505" w:rsidP="00A34505">
      <w:pPr>
        <w:pStyle w:val="ae"/>
        <w:shd w:val="clear" w:color="auto" w:fill="auto"/>
        <w:tabs>
          <w:tab w:val="left" w:pos="971"/>
        </w:tabs>
        <w:spacing w:after="0"/>
        <w:ind w:left="40" w:right="40" w:firstLine="580"/>
      </w:pPr>
      <w:r>
        <w:rPr>
          <w:rStyle w:val="10"/>
          <w:color w:val="000000"/>
        </w:rPr>
        <w:t>д)</w:t>
      </w:r>
      <w:r>
        <w:rPr>
          <w:rStyle w:val="10"/>
          <w:color w:val="000000"/>
        </w:rPr>
        <w:tab/>
        <w:t xml:space="preserve">осуществление отдельных </w:t>
      </w:r>
      <w:r w:rsidRPr="004C30AF">
        <w:rPr>
          <w:color w:val="000000"/>
        </w:rPr>
        <w:t>а</w:t>
      </w:r>
      <w:r w:rsidRPr="004C30AF">
        <w:rPr>
          <w:rStyle w:val="10"/>
          <w:color w:val="000000"/>
        </w:rPr>
        <w:t>д</w:t>
      </w:r>
      <w:r w:rsidRPr="004C30AF">
        <w:rPr>
          <w:color w:val="000000"/>
        </w:rPr>
        <w:t>мини</w:t>
      </w:r>
      <w:r w:rsidRPr="004C30AF">
        <w:rPr>
          <w:rStyle w:val="10"/>
          <w:color w:val="000000"/>
        </w:rPr>
        <w:t>с</w:t>
      </w:r>
      <w:r>
        <w:rPr>
          <w:rStyle w:val="10"/>
          <w:color w:val="000000"/>
        </w:rPr>
        <w:t>тративных процедур (действий) в электронной форме.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990"/>
        </w:tabs>
        <w:spacing w:after="0"/>
        <w:ind w:left="40" w:right="40" w:firstLine="580"/>
      </w:pPr>
      <w:r>
        <w:rPr>
          <w:rStyle w:val="10"/>
          <w:color w:val="000000"/>
        </w:rPr>
        <w:t>Если в исполнении муниципальной функции по осуществлению муниципального контроля участвуют несколько органов муниципального контроля, регламент утверждается совместным приказом таких органов.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34"/>
        </w:tabs>
        <w:spacing w:after="0"/>
        <w:ind w:left="40" w:right="40" w:firstLine="580"/>
      </w:pPr>
      <w:r>
        <w:rPr>
          <w:rStyle w:val="10"/>
          <w:color w:val="000000"/>
        </w:rPr>
        <w:t>Исполнение органами местного самоуправления отдельных государственных полномочий Курской области по осуществлению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923"/>
        </w:tabs>
        <w:spacing w:after="0"/>
        <w:ind w:left="40" w:right="40" w:firstLine="580"/>
      </w:pPr>
      <w:r>
        <w:rPr>
          <w:rStyle w:val="10"/>
          <w:color w:val="000000"/>
        </w:rPr>
        <w:t>Регламенты разрабатываются органами муниципального контроля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осуществления муниципального контроля,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06"/>
        </w:tabs>
        <w:spacing w:after="0"/>
        <w:ind w:left="40" w:right="40" w:firstLine="580"/>
      </w:pPr>
      <w:r>
        <w:rPr>
          <w:rStyle w:val="10"/>
          <w:color w:val="000000"/>
        </w:rPr>
        <w:t>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 (далее - перечень).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914"/>
        </w:tabs>
        <w:spacing w:after="0"/>
        <w:ind w:left="40" w:right="40" w:firstLine="600"/>
      </w:pPr>
      <w:r>
        <w:rPr>
          <w:rStyle w:val="10"/>
          <w:color w:val="000000"/>
        </w:rPr>
        <w:t>Проект регламента и пояснительная записка к нему размещаются на официальном сайте органа местного самоуправления Курской области, являющегося разработчиком регламента, в информационно</w:t>
      </w:r>
      <w:r>
        <w:rPr>
          <w:rStyle w:val="10"/>
          <w:color w:val="000000"/>
        </w:rPr>
        <w:softHyphen/>
        <w:t>телекоммуникационной сети «Интернет» (далее - сеть «Интернет») на срок не менее 30 календарных дней.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00"/>
        </w:tabs>
        <w:spacing w:after="0"/>
        <w:ind w:left="40" w:right="40" w:firstLine="600"/>
      </w:pPr>
      <w:r>
        <w:rPr>
          <w:rStyle w:val="10"/>
          <w:color w:val="000000"/>
        </w:rPr>
        <w:t xml:space="preserve">Проекты регламентов, а также проекты нормативных правовых </w:t>
      </w:r>
      <w:r>
        <w:rPr>
          <w:rStyle w:val="10"/>
          <w:color w:val="000000"/>
        </w:rPr>
        <w:lastRenderedPageBreak/>
        <w:t>актов по внесению изменений в ранее изданные регламенты, признанию регламентов утратившими силу, разработанные органами муниципального контроля, подлежат независимой экспертизе и экспертизе, проводимой уполномоченным структурным подразделением органа местного самоуправления.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202"/>
        </w:tabs>
        <w:spacing w:after="0"/>
        <w:ind w:left="40" w:right="40" w:firstLine="600"/>
      </w:pPr>
      <w:r>
        <w:rPr>
          <w:rStyle w:val="10"/>
          <w:color w:val="000000"/>
        </w:rPr>
        <w:t>Орган муниципального контроля, являющийся разработчиком проекта, готовит и представляет в уполномоченное структурное подразделение органа местного самоуправления на экспертизу вместе с проектом регламента проект нормативного правового акта органа местного самоуправления об утверждении регламента, о внесении изменений в ранее изданные регламенты, о признании регламента утратившим силу, а также пояснительную записку, в которой приводится информация об основных предполагаемых оптимизациях осуществления муниципального контроля в случае принятия регламента, сведения об учете (при наличии) рекомендаций независимой экспертизы и предложений заинтересованных организаций и граждан.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86"/>
        </w:tabs>
        <w:spacing w:after="0"/>
        <w:ind w:left="40" w:right="40" w:firstLine="600"/>
      </w:pPr>
      <w:r>
        <w:rPr>
          <w:rStyle w:val="10"/>
          <w:color w:val="000000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по проведению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нормативным правовым актом органа местного самоуправления, а также в соответствии с настоящими Правилами.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82"/>
        </w:tabs>
        <w:spacing w:after="0"/>
        <w:ind w:left="40" w:right="40" w:firstLine="600"/>
      </w:pPr>
      <w:r>
        <w:rPr>
          <w:rStyle w:val="10"/>
          <w:color w:val="000000"/>
        </w:rPr>
        <w:t>Заключение на проект регламента, в том числе на проект, предусматривающий внесение изменений в регламенты, представляется уполномоченным структурным подразделением органа местного самоуправления разработчику проекта в срок не более 30 рабочих дней со дня его получения.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600"/>
      </w:pPr>
      <w:r>
        <w:rPr>
          <w:rStyle w:val="10"/>
          <w:color w:val="000000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06"/>
        </w:tabs>
        <w:spacing w:after="0"/>
        <w:ind w:left="40" w:right="40" w:firstLine="600"/>
      </w:pPr>
      <w:r>
        <w:rPr>
          <w:rStyle w:val="10"/>
          <w:color w:val="000000"/>
        </w:rPr>
        <w:t>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06"/>
        </w:tabs>
        <w:spacing w:after="0"/>
        <w:ind w:left="40" w:right="40" w:firstLine="580"/>
      </w:pPr>
      <w:r>
        <w:rPr>
          <w:rStyle w:val="10"/>
          <w:color w:val="000000"/>
        </w:rPr>
        <w:t xml:space="preserve">Разногласия между органами муниципального контроля, а также между органами муниципального контроля и уполномоченным структурным подразделением органа местного самоуправления по </w:t>
      </w:r>
      <w:r>
        <w:rPr>
          <w:rStyle w:val="10"/>
          <w:color w:val="000000"/>
        </w:rPr>
        <w:lastRenderedPageBreak/>
        <w:t>проектам регламента, по проектам нормативных правовых актов по внесению изменений в ранее изданные регламенты, признанию регламента утратившим силу разрешаются в порядке, установленном муниципальным правовым актом.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58"/>
        </w:tabs>
        <w:spacing w:after="0"/>
        <w:ind w:left="40" w:right="40" w:firstLine="580"/>
      </w:pPr>
      <w:r>
        <w:rPr>
          <w:rStyle w:val="10"/>
          <w:color w:val="000000"/>
        </w:rPr>
        <w:t>Разработчик проекта обеспечивает учет замечаний и предло</w:t>
      </w:r>
      <w:r w:rsidR="004C30AF">
        <w:rPr>
          <w:rStyle w:val="10"/>
          <w:color w:val="000000"/>
        </w:rPr>
        <w:t>жений, содержащихся в заключение</w:t>
      </w:r>
      <w:r>
        <w:rPr>
          <w:rStyle w:val="10"/>
          <w:color w:val="000000"/>
        </w:rPr>
        <w:t xml:space="preserve"> уполномоченного структурного подразделения (сотрудника) органа местного самоуправления.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54"/>
        </w:tabs>
        <w:spacing w:after="0"/>
        <w:ind w:left="40" w:right="40" w:firstLine="580"/>
      </w:pPr>
      <w:r>
        <w:rPr>
          <w:rStyle w:val="10"/>
          <w:color w:val="000000"/>
        </w:rPr>
        <w:t>Внесение изменений в регламенты осуществляется в порядке, установленном для разработки и утверждения регламентов.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Упрощенный порядок внесения изменений в регламенты применяется в случаях: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устранения замечаний, указанных в заключениях органов юстиции, актах прокурорского реагирования;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исполнения решения судов о признании административного регламента недействующим полностью или в части;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изменения юридико-технического или редакционно-технического характера</w:t>
      </w:r>
      <w:r w:rsidR="00872EB2">
        <w:rPr>
          <w:rStyle w:val="10"/>
          <w:color w:val="000000"/>
        </w:rPr>
        <w:t>;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изменения в наименованиях органа муниципального контроля, его структурных подразделений, должностных лиц, ответственных за выполнение административных процедур (действий).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осуществления муниципального контроля, а также не затрагивают прав и законных интересов физических и юридических лиц.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80"/>
      </w:pPr>
      <w:r>
        <w:rPr>
          <w:rStyle w:val="10"/>
          <w:color w:val="000000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в сети «Интернет».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307"/>
        </w:tabs>
        <w:spacing w:after="0"/>
        <w:ind w:left="40" w:right="40" w:firstLine="580"/>
      </w:pPr>
      <w:r>
        <w:rPr>
          <w:rStyle w:val="10"/>
          <w:color w:val="000000"/>
        </w:rPr>
        <w:t>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органом муниципального контроля в региональных государственных информационных системах в соответствии с постановлением Администрации Курской области от 04.08.2015 № 488-па «О реестре государственных и муниципальных услуг (функций) Курской области». Тексты регламентов размещаются также в</w:t>
      </w:r>
    </w:p>
    <w:p w:rsidR="00A34505" w:rsidRDefault="00A34505" w:rsidP="00A34505">
      <w:pPr>
        <w:pStyle w:val="ae"/>
        <w:shd w:val="clear" w:color="auto" w:fill="auto"/>
        <w:spacing w:after="337" w:line="280" w:lineRule="exact"/>
        <w:ind w:left="20"/>
        <w:jc w:val="left"/>
      </w:pPr>
      <w:r>
        <w:rPr>
          <w:rStyle w:val="10"/>
          <w:color w:val="000000"/>
        </w:rPr>
        <w:t>местах исполнения муниципальной функции.</w:t>
      </w:r>
    </w:p>
    <w:p w:rsidR="00A34505" w:rsidRDefault="00A34505" w:rsidP="00A34505">
      <w:pPr>
        <w:pStyle w:val="ae"/>
        <w:numPr>
          <w:ilvl w:val="0"/>
          <w:numId w:val="10"/>
        </w:numPr>
        <w:shd w:val="clear" w:color="auto" w:fill="auto"/>
        <w:tabs>
          <w:tab w:val="left" w:pos="3466"/>
        </w:tabs>
        <w:spacing w:after="313" w:line="280" w:lineRule="exact"/>
        <w:ind w:left="3140"/>
        <w:jc w:val="left"/>
      </w:pPr>
      <w:r>
        <w:rPr>
          <w:rStyle w:val="10"/>
          <w:color w:val="000000"/>
        </w:rPr>
        <w:t>Требования к регламентам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498"/>
        </w:tabs>
        <w:spacing w:after="0"/>
        <w:ind w:left="20" w:right="20" w:firstLine="580"/>
      </w:pPr>
      <w:r>
        <w:rPr>
          <w:rStyle w:val="10"/>
          <w:color w:val="000000"/>
        </w:rPr>
        <w:t>Наименования регламентов определяются органами муниципального контроля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03"/>
        </w:tabs>
        <w:spacing w:after="0"/>
        <w:ind w:left="20" w:firstLine="580"/>
      </w:pPr>
      <w:r>
        <w:rPr>
          <w:rStyle w:val="10"/>
          <w:color w:val="000000"/>
        </w:rPr>
        <w:lastRenderedPageBreak/>
        <w:t>В регламент включаются следующие разделы:</w:t>
      </w:r>
    </w:p>
    <w:p w:rsidR="00A34505" w:rsidRDefault="00A34505" w:rsidP="00A34505">
      <w:pPr>
        <w:pStyle w:val="ae"/>
        <w:shd w:val="clear" w:color="auto" w:fill="auto"/>
        <w:tabs>
          <w:tab w:val="left" w:pos="898"/>
        </w:tabs>
        <w:spacing w:after="0"/>
        <w:ind w:left="20" w:firstLine="58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общие положения;</w:t>
      </w:r>
    </w:p>
    <w:p w:rsidR="00A34505" w:rsidRDefault="00A34505" w:rsidP="00A34505">
      <w:pPr>
        <w:pStyle w:val="ae"/>
        <w:shd w:val="clear" w:color="auto" w:fill="auto"/>
        <w:tabs>
          <w:tab w:val="left" w:pos="907"/>
        </w:tabs>
        <w:spacing w:after="0"/>
        <w:ind w:left="20" w:firstLine="58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требования к порядку осуществления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932"/>
        </w:tabs>
        <w:spacing w:after="0"/>
        <w:ind w:left="20" w:right="20" w:firstLine="58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34505" w:rsidRDefault="00A34505" w:rsidP="00A34505">
      <w:pPr>
        <w:pStyle w:val="ae"/>
        <w:shd w:val="clear" w:color="auto" w:fill="auto"/>
        <w:tabs>
          <w:tab w:val="left" w:pos="980"/>
        </w:tabs>
        <w:spacing w:after="0"/>
        <w:ind w:left="20" w:right="20" w:firstLine="580"/>
      </w:pPr>
      <w:r>
        <w:rPr>
          <w:rStyle w:val="10"/>
          <w:color w:val="000000"/>
        </w:rPr>
        <w:t>г)</w:t>
      </w:r>
      <w:r>
        <w:rPr>
          <w:rStyle w:val="10"/>
          <w:color w:val="000000"/>
        </w:rPr>
        <w:tab/>
        <w:t>порядок и формы контроля за осуществлением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1086"/>
        </w:tabs>
        <w:spacing w:after="0"/>
        <w:ind w:left="20" w:right="20" w:firstLine="580"/>
      </w:pPr>
      <w:r>
        <w:rPr>
          <w:rStyle w:val="10"/>
          <w:color w:val="000000"/>
        </w:rPr>
        <w:t>д)</w:t>
      </w:r>
      <w:r>
        <w:rPr>
          <w:rStyle w:val="10"/>
          <w:color w:val="000000"/>
        </w:rPr>
        <w:tab/>
        <w:t>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14"/>
        </w:tabs>
        <w:spacing w:after="0"/>
        <w:ind w:left="20" w:right="20" w:firstLine="580"/>
      </w:pPr>
      <w:r>
        <w:rPr>
          <w:rStyle w:val="10"/>
          <w:color w:val="000000"/>
        </w:rPr>
        <w:t>Раздел, касающийся общих положений, состоит из следующих подразделов:</w:t>
      </w:r>
    </w:p>
    <w:p w:rsidR="00A34505" w:rsidRDefault="00A34505" w:rsidP="00A34505">
      <w:pPr>
        <w:pStyle w:val="ae"/>
        <w:shd w:val="clear" w:color="auto" w:fill="auto"/>
        <w:tabs>
          <w:tab w:val="left" w:pos="898"/>
        </w:tabs>
        <w:spacing w:after="0"/>
        <w:ind w:left="20" w:firstLine="58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наименование функции;</w:t>
      </w:r>
    </w:p>
    <w:p w:rsidR="00A34505" w:rsidRDefault="00A34505" w:rsidP="00A34505">
      <w:pPr>
        <w:pStyle w:val="ae"/>
        <w:shd w:val="clear" w:color="auto" w:fill="auto"/>
        <w:tabs>
          <w:tab w:val="left" w:pos="942"/>
        </w:tabs>
        <w:spacing w:after="0"/>
        <w:ind w:left="20" w:right="20" w:firstLine="58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наименование органа, осуществляющего муниципальный контроль. Если в осуществлении муниципального контроля участвуют также иные органы местного самоуправления, а также организации в случаях, предусмотренных законодательством Российской Федерации, указываются все органы местного самоуправления и организации, участие которых необходимо в процессе осуществления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1124"/>
        </w:tabs>
        <w:spacing w:after="0"/>
        <w:ind w:left="20" w:right="20" w:firstLine="58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местного самоуправления в сети «Интернет»</w:t>
      </w:r>
      <w:r w:rsidR="00CA2492">
        <w:rPr>
          <w:rStyle w:val="10"/>
          <w:color w:val="000000"/>
        </w:rPr>
        <w:t>, а также в федеральной государственной информационной системе «Единый портал государственной информационной системе»</w:t>
      </w:r>
      <w:r w:rsidR="00872EB2">
        <w:rPr>
          <w:rStyle w:val="10"/>
          <w:color w:val="000000"/>
        </w:rPr>
        <w:t xml:space="preserve"> </w:t>
      </w:r>
      <w:r w:rsidR="00CA2492">
        <w:rPr>
          <w:rStyle w:val="10"/>
          <w:color w:val="000000"/>
        </w:rPr>
        <w:t>Реестр государственных и муниципальных услуг Курской области» (далее - региональный реестр».</w:t>
      </w:r>
    </w:p>
    <w:p w:rsidR="00A34505" w:rsidRDefault="00A34505" w:rsidP="00A34505">
      <w:pPr>
        <w:pStyle w:val="ae"/>
        <w:shd w:val="clear" w:color="auto" w:fill="auto"/>
        <w:spacing w:after="0"/>
        <w:ind w:left="20" w:right="20" w:firstLine="580"/>
      </w:pPr>
      <w:r>
        <w:rPr>
          <w:rStyle w:val="10"/>
          <w:color w:val="000000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A34505" w:rsidRDefault="00A34505" w:rsidP="00A34505">
      <w:pPr>
        <w:pStyle w:val="ae"/>
        <w:shd w:val="clear" w:color="auto" w:fill="auto"/>
        <w:spacing w:after="0"/>
        <w:ind w:left="20" w:right="20" w:firstLine="580"/>
      </w:pPr>
      <w:r>
        <w:rPr>
          <w:rStyle w:val="10"/>
          <w:color w:val="000000"/>
        </w:rPr>
        <w:t>Орган местного самоуправления, исполняющий муниципальную функцию, обеспечивает размещение и актуализацию перечня нормативных правовых актов, регулирующих осуществление муниципального контроля, на своем официальном сайте в сети «Интернет», а также в соответствующем разделе регионального реестра;</w:t>
      </w:r>
    </w:p>
    <w:p w:rsidR="00A34505" w:rsidRDefault="00A34505" w:rsidP="00A34505">
      <w:pPr>
        <w:pStyle w:val="ae"/>
        <w:shd w:val="clear" w:color="auto" w:fill="auto"/>
        <w:tabs>
          <w:tab w:val="left" w:pos="908"/>
        </w:tabs>
        <w:spacing w:after="0"/>
        <w:ind w:left="40" w:firstLine="580"/>
      </w:pPr>
      <w:r>
        <w:rPr>
          <w:rStyle w:val="10"/>
          <w:color w:val="000000"/>
        </w:rPr>
        <w:t>г)</w:t>
      </w:r>
      <w:r>
        <w:rPr>
          <w:rStyle w:val="10"/>
          <w:color w:val="000000"/>
        </w:rPr>
        <w:tab/>
        <w:t>предмет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1115"/>
        </w:tabs>
        <w:spacing w:after="0"/>
        <w:ind w:left="40" w:right="40" w:firstLine="580"/>
      </w:pPr>
      <w:r>
        <w:rPr>
          <w:rStyle w:val="10"/>
          <w:color w:val="000000"/>
        </w:rPr>
        <w:t>д)</w:t>
      </w:r>
      <w:r>
        <w:rPr>
          <w:rStyle w:val="10"/>
          <w:color w:val="000000"/>
        </w:rPr>
        <w:tab/>
        <w:t>права и обязанности должностных лиц при осуществлении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981"/>
        </w:tabs>
        <w:spacing w:after="0"/>
        <w:ind w:left="40" w:right="40" w:firstLine="580"/>
      </w:pPr>
      <w:r>
        <w:rPr>
          <w:rStyle w:val="10"/>
          <w:color w:val="000000"/>
        </w:rPr>
        <w:t>е)</w:t>
      </w:r>
      <w:r>
        <w:rPr>
          <w:rStyle w:val="10"/>
          <w:color w:val="000000"/>
        </w:rPr>
        <w:tab/>
        <w:t>права и обязанности лиц, в отношении которых осуществляются мероприятия по муниципальному контролю;</w:t>
      </w:r>
    </w:p>
    <w:p w:rsidR="00A34505" w:rsidRDefault="00A34505" w:rsidP="00A34505">
      <w:pPr>
        <w:pStyle w:val="ae"/>
        <w:shd w:val="clear" w:color="auto" w:fill="auto"/>
        <w:tabs>
          <w:tab w:val="left" w:pos="985"/>
        </w:tabs>
        <w:spacing w:after="0"/>
        <w:ind w:left="40" w:firstLine="580"/>
      </w:pPr>
      <w:r>
        <w:rPr>
          <w:rStyle w:val="10"/>
          <w:color w:val="000000"/>
        </w:rPr>
        <w:t>ж)</w:t>
      </w:r>
      <w:r>
        <w:rPr>
          <w:rStyle w:val="10"/>
          <w:color w:val="000000"/>
        </w:rPr>
        <w:tab/>
        <w:t>описание результата осуществления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1115"/>
        </w:tabs>
        <w:spacing w:after="0"/>
        <w:ind w:left="40" w:right="40" w:firstLine="580"/>
      </w:pPr>
      <w:r>
        <w:rPr>
          <w:rStyle w:val="10"/>
          <w:color w:val="000000"/>
        </w:rPr>
        <w:t>з)</w:t>
      </w:r>
      <w:r>
        <w:rPr>
          <w:rStyle w:val="10"/>
          <w:color w:val="000000"/>
        </w:rPr>
        <w:tab/>
        <w:t xml:space="preserve">исчерпывающие перечни документов и (или) информации, необходимых для осуществления муниципального контроля и достижения </w:t>
      </w:r>
      <w:r>
        <w:rPr>
          <w:rStyle w:val="10"/>
          <w:color w:val="000000"/>
        </w:rPr>
        <w:lastRenderedPageBreak/>
        <w:t>целей и задач проведения проверки.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77"/>
        </w:tabs>
        <w:spacing w:after="0"/>
        <w:ind w:left="40" w:right="40" w:firstLine="580"/>
      </w:pPr>
      <w:r>
        <w:rPr>
          <w:rStyle w:val="10"/>
          <w:color w:val="000000"/>
        </w:rPr>
        <w:t>В подразделе, касающемся прав и обязанностей должностных лиц при осуществлении муниципального контроля, закрепляются:</w:t>
      </w:r>
    </w:p>
    <w:p w:rsidR="00A34505" w:rsidRDefault="00A34505" w:rsidP="00A34505">
      <w:pPr>
        <w:pStyle w:val="ae"/>
        <w:shd w:val="clear" w:color="auto" w:fill="auto"/>
        <w:tabs>
          <w:tab w:val="left" w:pos="1106"/>
        </w:tabs>
        <w:spacing w:after="0"/>
        <w:ind w:left="40" w:right="40" w:firstLine="58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A34505" w:rsidRDefault="00A34505" w:rsidP="00A34505">
      <w:pPr>
        <w:pStyle w:val="ae"/>
        <w:shd w:val="clear" w:color="auto" w:fill="auto"/>
        <w:tabs>
          <w:tab w:val="left" w:pos="1144"/>
        </w:tabs>
        <w:spacing w:after="0"/>
        <w:ind w:left="40" w:right="40" w:firstLine="58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A34505" w:rsidRDefault="00A34505" w:rsidP="00A34505">
      <w:pPr>
        <w:pStyle w:val="ae"/>
        <w:shd w:val="clear" w:color="auto" w:fill="auto"/>
        <w:tabs>
          <w:tab w:val="left" w:pos="962"/>
        </w:tabs>
        <w:spacing w:after="0"/>
        <w:ind w:left="40" w:right="40" w:firstLine="58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77"/>
        </w:tabs>
        <w:spacing w:after="0"/>
        <w:ind w:left="40" w:right="40" w:firstLine="580"/>
      </w:pPr>
      <w:r>
        <w:rPr>
          <w:rStyle w:val="10"/>
          <w:color w:val="000000"/>
        </w:rPr>
        <w:t>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A34505" w:rsidRDefault="00A34505" w:rsidP="00A34505">
      <w:pPr>
        <w:pStyle w:val="ae"/>
        <w:shd w:val="clear" w:color="auto" w:fill="auto"/>
        <w:tabs>
          <w:tab w:val="left" w:pos="1163"/>
        </w:tabs>
        <w:spacing w:after="0"/>
        <w:ind w:left="40" w:right="40" w:firstLine="58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перечень;</w:t>
      </w:r>
    </w:p>
    <w:p w:rsidR="00A34505" w:rsidRDefault="00A34505" w:rsidP="00A34505">
      <w:pPr>
        <w:pStyle w:val="ae"/>
        <w:shd w:val="clear" w:color="auto" w:fill="auto"/>
        <w:spacing w:after="0"/>
        <w:ind w:left="60" w:right="40" w:firstLine="560"/>
      </w:pPr>
      <w:r>
        <w:rPr>
          <w:rStyle w:val="10"/>
          <w:color w:val="000000"/>
        </w:rP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</w:t>
      </w:r>
      <w:r>
        <w:rPr>
          <w:rStyle w:val="10"/>
          <w:color w:val="000000"/>
        </w:rPr>
        <w:lastRenderedPageBreak/>
        <w:t>включенные в межведомственный перечень.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16"/>
        </w:tabs>
        <w:spacing w:after="0"/>
        <w:ind w:left="60" w:right="40" w:firstLine="560"/>
      </w:pPr>
      <w:r>
        <w:rPr>
          <w:rStyle w:val="10"/>
          <w:color w:val="000000"/>
        </w:rPr>
        <w:t>Подраздел, касающийся исчерпывающих перечней документов и (или) информации» необходимых для осуществления муниципального контроля и достижения целей и задач проведения проверки, включает:</w:t>
      </w:r>
    </w:p>
    <w:p w:rsidR="00A34505" w:rsidRDefault="00A34505" w:rsidP="00A34505">
      <w:pPr>
        <w:pStyle w:val="ae"/>
        <w:shd w:val="clear" w:color="auto" w:fill="auto"/>
        <w:tabs>
          <w:tab w:val="left" w:pos="1116"/>
        </w:tabs>
        <w:spacing w:after="0"/>
        <w:ind w:left="60" w:right="40" w:firstLine="56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A34505" w:rsidRDefault="00A34505" w:rsidP="00A34505">
      <w:pPr>
        <w:pStyle w:val="ae"/>
        <w:shd w:val="clear" w:color="auto" w:fill="auto"/>
        <w:tabs>
          <w:tab w:val="left" w:pos="1135"/>
        </w:tabs>
        <w:spacing w:after="0"/>
        <w:ind w:left="60" w:right="40" w:firstLine="56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250"/>
        </w:tabs>
        <w:spacing w:after="0"/>
        <w:ind w:left="60" w:right="40" w:firstLine="560"/>
      </w:pPr>
      <w:r>
        <w:rPr>
          <w:rStyle w:val="10"/>
          <w:color w:val="000000"/>
        </w:rPr>
        <w:t>Раздел, касающийся требований к порядку осуществления муниципального контроля, состоит из следующих подразделов:</w:t>
      </w:r>
    </w:p>
    <w:p w:rsidR="00A34505" w:rsidRDefault="00A34505" w:rsidP="00A34505">
      <w:pPr>
        <w:pStyle w:val="ae"/>
        <w:shd w:val="clear" w:color="auto" w:fill="auto"/>
        <w:tabs>
          <w:tab w:val="left" w:pos="918"/>
        </w:tabs>
        <w:spacing w:after="0"/>
        <w:ind w:left="60" w:firstLine="56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порядок информирования об исполнении функции;</w:t>
      </w:r>
    </w:p>
    <w:p w:rsidR="00A34505" w:rsidRDefault="00A34505" w:rsidP="00A34505">
      <w:pPr>
        <w:pStyle w:val="ae"/>
        <w:shd w:val="clear" w:color="auto" w:fill="auto"/>
        <w:tabs>
          <w:tab w:val="left" w:pos="1020"/>
        </w:tabs>
        <w:spacing w:after="0"/>
        <w:ind w:left="60" w:right="40" w:firstLine="56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A34505" w:rsidRDefault="00A34505" w:rsidP="00A34505">
      <w:pPr>
        <w:pStyle w:val="ae"/>
        <w:shd w:val="clear" w:color="auto" w:fill="auto"/>
        <w:tabs>
          <w:tab w:val="left" w:pos="918"/>
        </w:tabs>
        <w:spacing w:after="0"/>
        <w:ind w:left="60" w:firstLine="56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срок осуществления муниципального контроля.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298"/>
        </w:tabs>
        <w:spacing w:after="0"/>
        <w:ind w:left="60" w:right="40" w:firstLine="560"/>
      </w:pPr>
      <w:r>
        <w:rPr>
          <w:rStyle w:val="10"/>
          <w:color w:val="000000"/>
        </w:rPr>
        <w:t>В подразделе, касающемся порядка информирования об</w:t>
      </w:r>
      <w:r w:rsidR="002136CC">
        <w:rPr>
          <w:rStyle w:val="10"/>
          <w:color w:val="000000"/>
        </w:rPr>
        <w:t xml:space="preserve"> исполнении функции</w:t>
      </w:r>
      <w:r>
        <w:rPr>
          <w:rStyle w:val="10"/>
          <w:color w:val="000000"/>
        </w:rPr>
        <w:t>, указываются следующие сведения:</w:t>
      </w:r>
    </w:p>
    <w:p w:rsidR="00A34505" w:rsidRDefault="00A34505" w:rsidP="00A34505">
      <w:pPr>
        <w:pStyle w:val="ae"/>
        <w:shd w:val="clear" w:color="auto" w:fill="auto"/>
        <w:tabs>
          <w:tab w:val="left" w:pos="1030"/>
        </w:tabs>
        <w:spacing w:after="0"/>
        <w:ind w:left="60" w:right="40" w:firstLine="56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A34505" w:rsidRDefault="00A34505" w:rsidP="00A34505">
      <w:pPr>
        <w:pStyle w:val="ae"/>
        <w:shd w:val="clear" w:color="auto" w:fill="auto"/>
        <w:tabs>
          <w:tab w:val="left" w:pos="1154"/>
        </w:tabs>
        <w:spacing w:after="0"/>
        <w:ind w:left="60" w:right="40" w:firstLine="56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порядок, форма, место размещения и способы получения справочной информации, в том числе на стендах в местах нахождения органов местного самоуправления.</w:t>
      </w:r>
    </w:p>
    <w:p w:rsidR="00A34505" w:rsidRDefault="00A34505" w:rsidP="00A34505">
      <w:pPr>
        <w:pStyle w:val="ae"/>
        <w:shd w:val="clear" w:color="auto" w:fill="auto"/>
        <w:spacing w:after="0"/>
        <w:ind w:left="60" w:firstLine="560"/>
      </w:pPr>
      <w:r>
        <w:rPr>
          <w:rStyle w:val="10"/>
          <w:color w:val="000000"/>
        </w:rPr>
        <w:t>К справочной информации относятся следующие сведения:</w:t>
      </w:r>
    </w:p>
    <w:p w:rsidR="00A34505" w:rsidRDefault="00A34505" w:rsidP="00A34505">
      <w:pPr>
        <w:pStyle w:val="ae"/>
        <w:shd w:val="clear" w:color="auto" w:fill="auto"/>
        <w:spacing w:after="0"/>
        <w:ind w:left="60" w:right="40" w:firstLine="560"/>
      </w:pPr>
      <w:r>
        <w:rPr>
          <w:rStyle w:val="10"/>
          <w:color w:val="000000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подразделений;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60"/>
      </w:pPr>
      <w:r>
        <w:rPr>
          <w:rStyle w:val="10"/>
          <w:color w:val="000000"/>
        </w:rPr>
        <w:t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60"/>
      </w:pPr>
      <w:r>
        <w:rPr>
          <w:rStyle w:val="10"/>
          <w:color w:val="000000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«Интернет».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60"/>
      </w:pPr>
      <w:r>
        <w:rPr>
          <w:rStyle w:val="10"/>
          <w:color w:val="000000"/>
        </w:rPr>
        <w:t xml:space="preserve">Справочная информация не приводится в тексте регламента, а подлежит обязательному размещению на официальном сайте органа муниципального контроля, исполняющего муниципальную функцию, в сети «Интернет», </w:t>
      </w:r>
      <w:r w:rsidR="002136CC">
        <w:rPr>
          <w:rStyle w:val="10"/>
          <w:color w:val="000000"/>
        </w:rPr>
        <w:t>а также в региональном реестре и на Едином портале ,</w:t>
      </w:r>
      <w:r>
        <w:rPr>
          <w:rStyle w:val="10"/>
          <w:color w:val="000000"/>
        </w:rPr>
        <w:t xml:space="preserve">о </w:t>
      </w:r>
      <w:r>
        <w:rPr>
          <w:rStyle w:val="10"/>
          <w:color w:val="000000"/>
        </w:rPr>
        <w:lastRenderedPageBreak/>
        <w:t>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своих официальных сайтах, а также в соответствующем разделе регионального реестра.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15"/>
        </w:tabs>
        <w:spacing w:after="0"/>
        <w:ind w:left="40" w:right="40" w:firstLine="560"/>
      </w:pPr>
      <w:r>
        <w:rPr>
          <w:rStyle w:val="10"/>
          <w:color w:val="000000"/>
        </w:rPr>
        <w:t>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77"/>
        </w:tabs>
        <w:spacing w:after="0"/>
        <w:ind w:left="40" w:right="40" w:firstLine="560"/>
      </w:pPr>
      <w:r>
        <w:rPr>
          <w:rStyle w:val="10"/>
          <w:color w:val="000000"/>
        </w:rPr>
        <w:t>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240"/>
        </w:tabs>
        <w:spacing w:after="0"/>
        <w:ind w:left="40" w:right="40" w:firstLine="560"/>
      </w:pPr>
      <w:r>
        <w:rPr>
          <w:rStyle w:val="10"/>
          <w:color w:val="000000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A34505" w:rsidRDefault="00A34505" w:rsidP="00A34505">
      <w:pPr>
        <w:pStyle w:val="ae"/>
        <w:shd w:val="clear" w:color="auto" w:fill="auto"/>
        <w:spacing w:after="0"/>
        <w:ind w:left="40" w:right="40" w:firstLine="560"/>
      </w:pPr>
      <w:r>
        <w:rPr>
          <w:rStyle w:val="10"/>
          <w:color w:val="000000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259"/>
        </w:tabs>
        <w:spacing w:after="0"/>
        <w:ind w:left="40" w:right="40" w:firstLine="560"/>
      </w:pPr>
      <w:r>
        <w:rPr>
          <w:rStyle w:val="10"/>
          <w:color w:val="000000"/>
        </w:rPr>
        <w:t>Описание каждой административной процедуры содержит следующие обязательные элементы:</w:t>
      </w:r>
    </w:p>
    <w:p w:rsidR="00A34505" w:rsidRDefault="00A34505" w:rsidP="00A34505">
      <w:pPr>
        <w:pStyle w:val="ae"/>
        <w:shd w:val="clear" w:color="auto" w:fill="auto"/>
        <w:tabs>
          <w:tab w:val="left" w:pos="898"/>
        </w:tabs>
        <w:spacing w:after="0"/>
        <w:ind w:left="40" w:firstLine="56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основания для начала административной процедуры;</w:t>
      </w:r>
    </w:p>
    <w:p w:rsidR="00A34505" w:rsidRDefault="00A34505" w:rsidP="00A34505">
      <w:pPr>
        <w:pStyle w:val="ae"/>
        <w:shd w:val="clear" w:color="auto" w:fill="auto"/>
        <w:tabs>
          <w:tab w:val="left" w:pos="1029"/>
        </w:tabs>
        <w:spacing w:after="0"/>
        <w:ind w:left="40" w:right="40" w:firstLine="56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34505" w:rsidRDefault="00A34505" w:rsidP="00A34505">
      <w:pPr>
        <w:pStyle w:val="ae"/>
        <w:shd w:val="clear" w:color="auto" w:fill="auto"/>
        <w:tabs>
          <w:tab w:val="left" w:pos="1048"/>
        </w:tabs>
        <w:spacing w:after="0"/>
        <w:ind w:left="40" w:right="40" w:firstLine="56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</w:t>
      </w:r>
    </w:p>
    <w:p w:rsidR="00A34505" w:rsidRDefault="00A34505" w:rsidP="00A34505">
      <w:pPr>
        <w:pStyle w:val="ae"/>
        <w:shd w:val="clear" w:color="auto" w:fill="auto"/>
        <w:spacing w:after="0"/>
        <w:ind w:left="40"/>
        <w:jc w:val="left"/>
      </w:pPr>
      <w:r>
        <w:rPr>
          <w:rStyle w:val="10"/>
          <w:color w:val="000000"/>
        </w:rPr>
        <w:t>регламента;</w:t>
      </w:r>
    </w:p>
    <w:p w:rsidR="00A34505" w:rsidRDefault="00A34505" w:rsidP="00A34505">
      <w:pPr>
        <w:pStyle w:val="ae"/>
        <w:shd w:val="clear" w:color="auto" w:fill="auto"/>
        <w:tabs>
          <w:tab w:val="left" w:pos="1115"/>
        </w:tabs>
        <w:spacing w:after="0"/>
        <w:ind w:left="40" w:right="40" w:firstLine="580"/>
      </w:pPr>
      <w:r>
        <w:rPr>
          <w:rStyle w:val="10"/>
          <w:color w:val="000000"/>
        </w:rPr>
        <w:t>г)</w:t>
      </w:r>
      <w:r>
        <w:rPr>
          <w:rStyle w:val="10"/>
          <w:color w:val="000000"/>
        </w:rPr>
        <w:tab/>
        <w:t>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A34505" w:rsidRDefault="00A34505" w:rsidP="00A34505">
      <w:pPr>
        <w:pStyle w:val="ae"/>
        <w:shd w:val="clear" w:color="auto" w:fill="auto"/>
        <w:tabs>
          <w:tab w:val="left" w:pos="937"/>
        </w:tabs>
        <w:spacing w:after="0"/>
        <w:ind w:left="40" w:firstLine="580"/>
      </w:pPr>
      <w:r>
        <w:rPr>
          <w:rStyle w:val="10"/>
          <w:color w:val="000000"/>
        </w:rPr>
        <w:t>д)</w:t>
      </w:r>
      <w:r>
        <w:rPr>
          <w:rStyle w:val="10"/>
          <w:color w:val="000000"/>
        </w:rPr>
        <w:tab/>
        <w:t>критерии принятия решений;</w:t>
      </w:r>
    </w:p>
    <w:p w:rsidR="00A34505" w:rsidRDefault="00A34505" w:rsidP="00A34505">
      <w:pPr>
        <w:pStyle w:val="ae"/>
        <w:shd w:val="clear" w:color="auto" w:fill="auto"/>
        <w:tabs>
          <w:tab w:val="left" w:pos="1077"/>
        </w:tabs>
        <w:spacing w:after="0"/>
        <w:ind w:left="40" w:right="40" w:firstLine="580"/>
      </w:pPr>
      <w:r>
        <w:rPr>
          <w:rStyle w:val="10"/>
          <w:color w:val="000000"/>
        </w:rPr>
        <w:t>е)</w:t>
      </w:r>
      <w:r>
        <w:rPr>
          <w:rStyle w:val="10"/>
          <w:color w:val="000000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34505" w:rsidRDefault="00A34505" w:rsidP="00A34505">
      <w:pPr>
        <w:pStyle w:val="ae"/>
        <w:shd w:val="clear" w:color="auto" w:fill="auto"/>
        <w:tabs>
          <w:tab w:val="left" w:pos="1173"/>
        </w:tabs>
        <w:spacing w:after="0"/>
        <w:ind w:left="40" w:right="40" w:firstLine="580"/>
      </w:pPr>
      <w:r>
        <w:rPr>
          <w:rStyle w:val="10"/>
          <w:color w:val="000000"/>
        </w:rPr>
        <w:t>ж)</w:t>
      </w:r>
      <w:r>
        <w:rPr>
          <w:rStyle w:val="10"/>
          <w:color w:val="000000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38"/>
        </w:tabs>
        <w:spacing w:after="0"/>
        <w:ind w:left="40" w:right="40" w:firstLine="580"/>
      </w:pPr>
      <w:r>
        <w:rPr>
          <w:rStyle w:val="10"/>
          <w:color w:val="000000"/>
        </w:rPr>
        <w:lastRenderedPageBreak/>
        <w:t>Раздел, касающийся порядка и формы контроля за осуществлением муниципального контроля, состоит из следующих подразделов:</w:t>
      </w:r>
    </w:p>
    <w:p w:rsidR="00A34505" w:rsidRDefault="00A34505" w:rsidP="00A34505">
      <w:pPr>
        <w:pStyle w:val="ae"/>
        <w:shd w:val="clear" w:color="auto" w:fill="auto"/>
        <w:tabs>
          <w:tab w:val="left" w:pos="1038"/>
        </w:tabs>
        <w:spacing w:after="0"/>
        <w:ind w:left="40" w:right="40" w:firstLine="58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A34505" w:rsidRDefault="00A34505" w:rsidP="00A34505">
      <w:pPr>
        <w:pStyle w:val="ae"/>
        <w:shd w:val="clear" w:color="auto" w:fill="auto"/>
        <w:tabs>
          <w:tab w:val="left" w:pos="971"/>
        </w:tabs>
        <w:spacing w:after="0"/>
        <w:ind w:left="40" w:right="40" w:firstLine="58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933"/>
        </w:tabs>
        <w:spacing w:after="0"/>
        <w:ind w:left="40" w:right="40" w:firstLine="58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ответственность должностных лиц органа местного самоуправления за решения и действия (бездействие), принимаемые (осуществляемые) ими в ходе осуществления муниципального контроля;</w:t>
      </w:r>
    </w:p>
    <w:p w:rsidR="00A34505" w:rsidRDefault="00A34505" w:rsidP="00A34505">
      <w:pPr>
        <w:pStyle w:val="ae"/>
        <w:shd w:val="clear" w:color="auto" w:fill="auto"/>
        <w:tabs>
          <w:tab w:val="left" w:pos="1010"/>
        </w:tabs>
        <w:spacing w:after="0"/>
        <w:ind w:left="40" w:right="40" w:firstLine="580"/>
      </w:pPr>
      <w:r>
        <w:rPr>
          <w:rStyle w:val="10"/>
          <w:color w:val="000000"/>
        </w:rPr>
        <w:t>г)</w:t>
      </w:r>
      <w:r>
        <w:rPr>
          <w:rStyle w:val="10"/>
          <w:color w:val="000000"/>
        </w:rPr>
        <w:tab/>
        <w:t>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298"/>
        </w:tabs>
        <w:spacing w:after="0"/>
        <w:ind w:left="40" w:right="40" w:firstLine="580"/>
      </w:pPr>
      <w:r>
        <w:rPr>
          <w:rStyle w:val="10"/>
          <w:color w:val="000000"/>
        </w:rPr>
        <w:t>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A34505" w:rsidRDefault="00A34505" w:rsidP="00A34505">
      <w:pPr>
        <w:pStyle w:val="ae"/>
        <w:shd w:val="clear" w:color="auto" w:fill="auto"/>
        <w:tabs>
          <w:tab w:val="left" w:pos="952"/>
        </w:tabs>
        <w:spacing w:after="0"/>
        <w:ind w:left="40" w:right="40" w:firstLine="580"/>
      </w:pPr>
      <w:r>
        <w:rPr>
          <w:rStyle w:val="10"/>
          <w:color w:val="000000"/>
        </w:rPr>
        <w:t>а)</w:t>
      </w:r>
      <w:r>
        <w:rPr>
          <w:rStyle w:val="10"/>
          <w:color w:val="000000"/>
        </w:rPr>
        <w:tab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:rsidR="00A34505" w:rsidRDefault="00A34505" w:rsidP="00A34505">
      <w:pPr>
        <w:pStyle w:val="ae"/>
        <w:shd w:val="clear" w:color="auto" w:fill="auto"/>
        <w:tabs>
          <w:tab w:val="left" w:pos="927"/>
        </w:tabs>
        <w:spacing w:after="0"/>
        <w:ind w:left="40" w:firstLine="580"/>
      </w:pPr>
      <w:r>
        <w:rPr>
          <w:rStyle w:val="10"/>
          <w:color w:val="000000"/>
        </w:rPr>
        <w:t>б)</w:t>
      </w:r>
      <w:r>
        <w:rPr>
          <w:rStyle w:val="10"/>
          <w:color w:val="000000"/>
        </w:rPr>
        <w:tab/>
        <w:t>предмет досудебного (внесудебного) обжалования;</w:t>
      </w:r>
    </w:p>
    <w:p w:rsidR="00A34505" w:rsidRDefault="00A34505" w:rsidP="00A34505">
      <w:pPr>
        <w:pStyle w:val="ae"/>
        <w:shd w:val="clear" w:color="auto" w:fill="auto"/>
        <w:tabs>
          <w:tab w:val="left" w:pos="1163"/>
        </w:tabs>
        <w:spacing w:after="0"/>
        <w:ind w:left="40" w:right="40" w:firstLine="580"/>
      </w:pPr>
      <w:r>
        <w:rPr>
          <w:rStyle w:val="10"/>
          <w:color w:val="000000"/>
        </w:rPr>
        <w:t>в)</w:t>
      </w:r>
      <w:r>
        <w:rPr>
          <w:rStyle w:val="10"/>
          <w:color w:val="000000"/>
        </w:rPr>
        <w:tab/>
        <w:t>исчерпывающий перечень оснований для приостановления рассмотрения жалобы и случаев, в которых ответ на жалобу не дается;</w:t>
      </w:r>
    </w:p>
    <w:p w:rsidR="00A34505" w:rsidRDefault="00A34505" w:rsidP="00A34505">
      <w:pPr>
        <w:pStyle w:val="ae"/>
        <w:shd w:val="clear" w:color="auto" w:fill="auto"/>
        <w:tabs>
          <w:tab w:val="left" w:pos="1038"/>
        </w:tabs>
        <w:spacing w:after="0"/>
        <w:ind w:left="40" w:right="40" w:firstLine="580"/>
      </w:pPr>
      <w:r>
        <w:rPr>
          <w:rStyle w:val="10"/>
          <w:color w:val="000000"/>
        </w:rPr>
        <w:t>г)</w:t>
      </w:r>
      <w:r>
        <w:rPr>
          <w:rStyle w:val="10"/>
          <w:color w:val="000000"/>
        </w:rPr>
        <w:tab/>
        <w:t>основания для начала процедуры досудебного (внесудебного) обжалования;</w:t>
      </w:r>
    </w:p>
    <w:p w:rsidR="00A34505" w:rsidRDefault="00A34505" w:rsidP="00A34505">
      <w:pPr>
        <w:pStyle w:val="ae"/>
        <w:shd w:val="clear" w:color="auto" w:fill="auto"/>
        <w:tabs>
          <w:tab w:val="left" w:pos="1125"/>
        </w:tabs>
        <w:spacing w:after="0"/>
        <w:ind w:left="40" w:right="40" w:firstLine="580"/>
      </w:pPr>
      <w:r>
        <w:rPr>
          <w:rStyle w:val="10"/>
          <w:color w:val="000000"/>
        </w:rPr>
        <w:t>д)</w:t>
      </w:r>
      <w:r>
        <w:rPr>
          <w:rStyle w:val="10"/>
          <w:color w:val="000000"/>
        </w:rPr>
        <w:tab/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A34505" w:rsidRDefault="00872EB2" w:rsidP="00A34505">
      <w:pPr>
        <w:pStyle w:val="ae"/>
        <w:shd w:val="clear" w:color="auto" w:fill="auto"/>
        <w:tabs>
          <w:tab w:val="left" w:pos="376"/>
        </w:tabs>
        <w:spacing w:after="0"/>
        <w:ind w:left="40" w:firstLine="580"/>
      </w:pPr>
      <w:r>
        <w:rPr>
          <w:rStyle w:val="10"/>
          <w:color w:val="000000"/>
        </w:rPr>
        <w:t xml:space="preserve">е) </w:t>
      </w:r>
      <w:r w:rsidR="00A34505">
        <w:rPr>
          <w:rStyle w:val="10"/>
          <w:color w:val="000000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2136CC">
        <w:rPr>
          <w:rStyle w:val="10"/>
          <w:color w:val="000000"/>
        </w:rPr>
        <w:t xml:space="preserve">заинтересованного лица </w:t>
      </w:r>
      <w:r w:rsidR="00A34505">
        <w:rPr>
          <w:rStyle w:val="10"/>
          <w:color w:val="000000"/>
        </w:rPr>
        <w:t>в досудебном (внесудебном) порядке;</w:t>
      </w:r>
    </w:p>
    <w:p w:rsidR="00A34505" w:rsidRDefault="00A34505" w:rsidP="00A34505">
      <w:pPr>
        <w:pStyle w:val="ae"/>
        <w:shd w:val="clear" w:color="auto" w:fill="auto"/>
        <w:tabs>
          <w:tab w:val="left" w:pos="945"/>
        </w:tabs>
        <w:spacing w:after="0" w:line="331" w:lineRule="exact"/>
        <w:ind w:left="20" w:firstLine="560"/>
      </w:pPr>
      <w:r>
        <w:rPr>
          <w:rStyle w:val="10"/>
          <w:color w:val="000000"/>
        </w:rPr>
        <w:t>ж)</w:t>
      </w:r>
      <w:r>
        <w:rPr>
          <w:rStyle w:val="10"/>
          <w:color w:val="000000"/>
        </w:rPr>
        <w:tab/>
        <w:t>сроки рассмотрения жалобы;</w:t>
      </w:r>
    </w:p>
    <w:p w:rsidR="00A34505" w:rsidRDefault="00A34505" w:rsidP="00A34505">
      <w:pPr>
        <w:pStyle w:val="ae"/>
        <w:shd w:val="clear" w:color="auto" w:fill="auto"/>
        <w:tabs>
          <w:tab w:val="left" w:pos="884"/>
        </w:tabs>
        <w:spacing w:line="326" w:lineRule="exact"/>
        <w:ind w:left="20" w:right="40" w:firstLine="560"/>
      </w:pPr>
      <w:r>
        <w:rPr>
          <w:rStyle w:val="10"/>
          <w:color w:val="000000"/>
        </w:rPr>
        <w:t>з)</w:t>
      </w:r>
      <w:r>
        <w:rPr>
          <w:rStyle w:val="10"/>
          <w:color w:val="000000"/>
        </w:rPr>
        <w:tab/>
        <w:t>результат досудебного (внесудебного) обжалования применительно к каждой процедуре либо инстанции обжалования.</w:t>
      </w:r>
    </w:p>
    <w:p w:rsidR="00A34505" w:rsidRDefault="00A34505" w:rsidP="00A34505">
      <w:pPr>
        <w:pStyle w:val="ae"/>
        <w:shd w:val="clear" w:color="auto" w:fill="auto"/>
        <w:spacing w:after="304" w:line="326" w:lineRule="exact"/>
        <w:ind w:right="540"/>
        <w:jc w:val="center"/>
      </w:pPr>
      <w:r>
        <w:rPr>
          <w:rStyle w:val="10"/>
          <w:color w:val="000000"/>
        </w:rPr>
        <w:t>Ш. Организация независимой экспертизы проектов регламентов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02"/>
        </w:tabs>
        <w:spacing w:after="0"/>
        <w:ind w:left="20" w:firstLine="560"/>
      </w:pPr>
      <w:r>
        <w:rPr>
          <w:rStyle w:val="10"/>
          <w:color w:val="000000"/>
        </w:rPr>
        <w:t>Проекты регламентов подлежат независимой экспертизе.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066"/>
        </w:tabs>
        <w:spacing w:after="0"/>
        <w:ind w:left="20" w:right="40" w:firstLine="560"/>
      </w:pPr>
      <w:r>
        <w:rPr>
          <w:rStyle w:val="10"/>
          <w:color w:val="000000"/>
        </w:rPr>
        <w:t xml:space="preserve">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</w:t>
      </w:r>
      <w:r>
        <w:rPr>
          <w:rStyle w:val="10"/>
          <w:color w:val="000000"/>
        </w:rPr>
        <w:lastRenderedPageBreak/>
        <w:t>положений проекта регламента для граждан и организаций.</w:t>
      </w:r>
    </w:p>
    <w:p w:rsidR="00A34505" w:rsidRDefault="00A34505" w:rsidP="00A34505">
      <w:pPr>
        <w:pStyle w:val="ae"/>
        <w:shd w:val="clear" w:color="auto" w:fill="auto"/>
        <w:spacing w:after="0"/>
        <w:ind w:left="20" w:right="40" w:firstLine="560"/>
      </w:pPr>
      <w:r>
        <w:rPr>
          <w:rStyle w:val="10"/>
          <w:color w:val="000000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муниципального контроля, являющегося разработчиком регламента.</w:t>
      </w:r>
    </w:p>
    <w:p w:rsidR="00A34505" w:rsidRDefault="00A34505" w:rsidP="00A34505">
      <w:pPr>
        <w:pStyle w:val="ae"/>
        <w:shd w:val="clear" w:color="auto" w:fill="auto"/>
        <w:spacing w:after="0"/>
        <w:ind w:left="20" w:right="40" w:firstLine="560"/>
      </w:pPr>
      <w:r>
        <w:rPr>
          <w:rStyle w:val="10"/>
          <w:color w:val="000000"/>
        </w:rPr>
        <w:t>Независимая экспертиза проекта регламента проводится во время его размещения в сети «Интернет» в соответствии с пунктом 9 настоящих Правил с указанием дат начала и окончания приема заключений по результатам независимой экспертизы.</w:t>
      </w:r>
    </w:p>
    <w:p w:rsid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82"/>
        </w:tabs>
        <w:spacing w:after="0"/>
        <w:ind w:left="20" w:right="40" w:firstLine="560"/>
      </w:pPr>
      <w:r>
        <w:rPr>
          <w:rStyle w:val="10"/>
          <w:color w:val="000000"/>
        </w:rPr>
        <w:t>Срок, отведенный для проведения независимой экспертизы, указывается при размещении проекта регламента в сети «Интернет» на официальном сайте органа местного самоуправления Курской области, составляет 30 календарных дней со дня размещения проекта регламента в сети «Интернет».</w:t>
      </w:r>
    </w:p>
    <w:p w:rsidR="00A34505" w:rsidRDefault="00A34505" w:rsidP="00A34505">
      <w:pPr>
        <w:pStyle w:val="ae"/>
        <w:shd w:val="clear" w:color="auto" w:fill="auto"/>
        <w:spacing w:after="0"/>
        <w:ind w:left="20" w:right="40" w:firstLine="560"/>
      </w:pPr>
      <w:r>
        <w:rPr>
          <w:rStyle w:val="10"/>
          <w:color w:val="000000"/>
        </w:rPr>
        <w:t>По результатам независимой экспертизы составляется заключение, которое направляется в орган муниципального контроля, являющийся разработчиком регламента. Орган муниципального контроля, являющийся разработчиком регламента,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A34505" w:rsidRPr="00A34505" w:rsidRDefault="00A34505" w:rsidP="00A34505">
      <w:pPr>
        <w:pStyle w:val="ae"/>
        <w:numPr>
          <w:ilvl w:val="0"/>
          <w:numId w:val="11"/>
        </w:numPr>
        <w:shd w:val="clear" w:color="auto" w:fill="auto"/>
        <w:tabs>
          <w:tab w:val="left" w:pos="1153"/>
        </w:tabs>
        <w:spacing w:after="0"/>
        <w:ind w:left="20" w:right="40" w:firstLine="560"/>
        <w:rPr>
          <w:rStyle w:val="10"/>
          <w:shd w:val="clear" w:color="auto" w:fill="auto"/>
        </w:rPr>
      </w:pPr>
      <w:r>
        <w:rPr>
          <w:rStyle w:val="10"/>
          <w:color w:val="000000"/>
        </w:rPr>
        <w:t>Непоступление заключения независимой экспертизы в орган муниципального контроля,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уполномоченным структурным</w:t>
      </w:r>
    </w:p>
    <w:p w:rsidR="00A34505" w:rsidRDefault="00A34505" w:rsidP="00A34505">
      <w:pPr>
        <w:pStyle w:val="ae"/>
        <w:shd w:val="clear" w:color="auto" w:fill="auto"/>
        <w:tabs>
          <w:tab w:val="left" w:pos="1153"/>
        </w:tabs>
        <w:spacing w:after="0"/>
        <w:ind w:left="20" w:right="40"/>
      </w:pPr>
      <w:r>
        <w:t>подразделением</w:t>
      </w:r>
      <w:r w:rsidR="002136CC">
        <w:t xml:space="preserve"> </w:t>
      </w:r>
      <w:r>
        <w:t>(сотрудником)</w:t>
      </w:r>
      <w:r w:rsidR="00872EB2">
        <w:t xml:space="preserve"> </w:t>
      </w:r>
      <w:r>
        <w:rPr>
          <w:rStyle w:val="10"/>
          <w:color w:val="000000"/>
        </w:rPr>
        <w:t>органа местного самоуправления в Правил».</w:t>
      </w:r>
    </w:p>
    <w:bookmarkEnd w:id="0"/>
    <w:p w:rsidR="00A34505" w:rsidRPr="00BE6BA5" w:rsidRDefault="00A34505" w:rsidP="00FB3C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A34505" w:rsidRPr="00BE6BA5" w:rsidSect="00C1646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28" w:rsidRDefault="005C2928" w:rsidP="00C919D0">
      <w:pPr>
        <w:spacing w:after="0" w:line="240" w:lineRule="auto"/>
      </w:pPr>
      <w:r>
        <w:separator/>
      </w:r>
    </w:p>
  </w:endnote>
  <w:endnote w:type="continuationSeparator" w:id="1">
    <w:p w:rsidR="005C2928" w:rsidRDefault="005C2928" w:rsidP="00C9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28" w:rsidRDefault="005C2928" w:rsidP="00C919D0">
      <w:pPr>
        <w:spacing w:after="0" w:line="240" w:lineRule="auto"/>
      </w:pPr>
      <w:r>
        <w:separator/>
      </w:r>
    </w:p>
  </w:footnote>
  <w:footnote w:type="continuationSeparator" w:id="1">
    <w:p w:rsidR="005C2928" w:rsidRDefault="005C2928" w:rsidP="00C9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3993288"/>
    <w:multiLevelType w:val="hybridMultilevel"/>
    <w:tmpl w:val="51FEEAFE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2E4C91"/>
    <w:multiLevelType w:val="multilevel"/>
    <w:tmpl w:val="C90A12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6"/>
      <w:numFmt w:val="decimal"/>
      <w:lvlText w:val="%4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31B1"/>
    <w:multiLevelType w:val="multilevel"/>
    <w:tmpl w:val="DA8CD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E057D"/>
    <w:multiLevelType w:val="multilevel"/>
    <w:tmpl w:val="684E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345B25"/>
    <w:multiLevelType w:val="hybridMultilevel"/>
    <w:tmpl w:val="A00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2D3"/>
    <w:rsid w:val="00011DCC"/>
    <w:rsid w:val="000424F7"/>
    <w:rsid w:val="00043813"/>
    <w:rsid w:val="00062274"/>
    <w:rsid w:val="00095632"/>
    <w:rsid w:val="000C10F2"/>
    <w:rsid w:val="000D2403"/>
    <w:rsid w:val="000D37B8"/>
    <w:rsid w:val="000D595C"/>
    <w:rsid w:val="000F58C5"/>
    <w:rsid w:val="001232D5"/>
    <w:rsid w:val="00123ECE"/>
    <w:rsid w:val="00131E21"/>
    <w:rsid w:val="00133B4A"/>
    <w:rsid w:val="00172CF1"/>
    <w:rsid w:val="001B21F3"/>
    <w:rsid w:val="001C1923"/>
    <w:rsid w:val="001F5BC0"/>
    <w:rsid w:val="00205CBD"/>
    <w:rsid w:val="0020601B"/>
    <w:rsid w:val="002136CC"/>
    <w:rsid w:val="00220C92"/>
    <w:rsid w:val="00220FB2"/>
    <w:rsid w:val="002231C8"/>
    <w:rsid w:val="002F77F3"/>
    <w:rsid w:val="002F7CA0"/>
    <w:rsid w:val="003062F7"/>
    <w:rsid w:val="0031658A"/>
    <w:rsid w:val="003166E0"/>
    <w:rsid w:val="00327010"/>
    <w:rsid w:val="003602D3"/>
    <w:rsid w:val="0036375A"/>
    <w:rsid w:val="00374023"/>
    <w:rsid w:val="003B4B94"/>
    <w:rsid w:val="003C3FBC"/>
    <w:rsid w:val="003D1F3F"/>
    <w:rsid w:val="003D328E"/>
    <w:rsid w:val="003E44BC"/>
    <w:rsid w:val="004164F4"/>
    <w:rsid w:val="004204B5"/>
    <w:rsid w:val="00425E40"/>
    <w:rsid w:val="004447D3"/>
    <w:rsid w:val="00463F04"/>
    <w:rsid w:val="00471071"/>
    <w:rsid w:val="0048084C"/>
    <w:rsid w:val="00480D5C"/>
    <w:rsid w:val="004A2671"/>
    <w:rsid w:val="004B2087"/>
    <w:rsid w:val="004C2C9A"/>
    <w:rsid w:val="004C30AF"/>
    <w:rsid w:val="0052165A"/>
    <w:rsid w:val="005274B3"/>
    <w:rsid w:val="00527C60"/>
    <w:rsid w:val="00563ECA"/>
    <w:rsid w:val="00571AAF"/>
    <w:rsid w:val="00597ECB"/>
    <w:rsid w:val="005A6644"/>
    <w:rsid w:val="005B1B48"/>
    <w:rsid w:val="005C2928"/>
    <w:rsid w:val="005E0702"/>
    <w:rsid w:val="005F65DC"/>
    <w:rsid w:val="006150C9"/>
    <w:rsid w:val="00626AC6"/>
    <w:rsid w:val="006377F1"/>
    <w:rsid w:val="00645990"/>
    <w:rsid w:val="00652C18"/>
    <w:rsid w:val="00653600"/>
    <w:rsid w:val="006A1203"/>
    <w:rsid w:val="006B0FAB"/>
    <w:rsid w:val="006B209F"/>
    <w:rsid w:val="006D625B"/>
    <w:rsid w:val="006F128F"/>
    <w:rsid w:val="00714FBB"/>
    <w:rsid w:val="0075785D"/>
    <w:rsid w:val="00771F96"/>
    <w:rsid w:val="00772D87"/>
    <w:rsid w:val="00773AD3"/>
    <w:rsid w:val="007A2444"/>
    <w:rsid w:val="007A7AFC"/>
    <w:rsid w:val="007B19C1"/>
    <w:rsid w:val="007B6ACB"/>
    <w:rsid w:val="007C4ECE"/>
    <w:rsid w:val="007D3728"/>
    <w:rsid w:val="007E061F"/>
    <w:rsid w:val="00805408"/>
    <w:rsid w:val="00850DBE"/>
    <w:rsid w:val="00872EB2"/>
    <w:rsid w:val="00873D8E"/>
    <w:rsid w:val="00876F3D"/>
    <w:rsid w:val="0088101C"/>
    <w:rsid w:val="008B37BF"/>
    <w:rsid w:val="008D64E3"/>
    <w:rsid w:val="008F1E3E"/>
    <w:rsid w:val="008F3E96"/>
    <w:rsid w:val="0090591E"/>
    <w:rsid w:val="00913E0A"/>
    <w:rsid w:val="00915854"/>
    <w:rsid w:val="00954F45"/>
    <w:rsid w:val="009734E5"/>
    <w:rsid w:val="009B68FC"/>
    <w:rsid w:val="009B6F65"/>
    <w:rsid w:val="009F0921"/>
    <w:rsid w:val="009F2C46"/>
    <w:rsid w:val="00A34505"/>
    <w:rsid w:val="00A34D2A"/>
    <w:rsid w:val="00A34ECF"/>
    <w:rsid w:val="00AA44D7"/>
    <w:rsid w:val="00AD60CE"/>
    <w:rsid w:val="00AE513E"/>
    <w:rsid w:val="00B001A4"/>
    <w:rsid w:val="00B31820"/>
    <w:rsid w:val="00B36CFF"/>
    <w:rsid w:val="00B768AE"/>
    <w:rsid w:val="00BA65F5"/>
    <w:rsid w:val="00BD6964"/>
    <w:rsid w:val="00C1187B"/>
    <w:rsid w:val="00C1646B"/>
    <w:rsid w:val="00C53958"/>
    <w:rsid w:val="00C630B5"/>
    <w:rsid w:val="00C66A2E"/>
    <w:rsid w:val="00C70BCA"/>
    <w:rsid w:val="00C74B54"/>
    <w:rsid w:val="00C919D0"/>
    <w:rsid w:val="00C94277"/>
    <w:rsid w:val="00CA2492"/>
    <w:rsid w:val="00CB2C6F"/>
    <w:rsid w:val="00CB38B1"/>
    <w:rsid w:val="00CF0940"/>
    <w:rsid w:val="00CF537C"/>
    <w:rsid w:val="00D36012"/>
    <w:rsid w:val="00D60D18"/>
    <w:rsid w:val="00D62298"/>
    <w:rsid w:val="00DA782F"/>
    <w:rsid w:val="00DC1E3A"/>
    <w:rsid w:val="00DC4E4F"/>
    <w:rsid w:val="00E038E4"/>
    <w:rsid w:val="00E132A3"/>
    <w:rsid w:val="00E536BC"/>
    <w:rsid w:val="00E55820"/>
    <w:rsid w:val="00E74277"/>
    <w:rsid w:val="00E85A84"/>
    <w:rsid w:val="00EA4F2C"/>
    <w:rsid w:val="00EB0AEF"/>
    <w:rsid w:val="00EB349E"/>
    <w:rsid w:val="00EC0E2E"/>
    <w:rsid w:val="00F35066"/>
    <w:rsid w:val="00F5044A"/>
    <w:rsid w:val="00F65702"/>
    <w:rsid w:val="00FA3BE5"/>
    <w:rsid w:val="00FB3CDF"/>
    <w:rsid w:val="00FB4BD5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2D3"/>
    <w:rPr>
      <w:b/>
      <w:bCs/>
    </w:rPr>
  </w:style>
  <w:style w:type="character" w:customStyle="1" w:styleId="apple-converted-space">
    <w:name w:val="apple-converted-space"/>
    <w:basedOn w:val="a0"/>
    <w:rsid w:val="003602D3"/>
  </w:style>
  <w:style w:type="paragraph" w:styleId="a5">
    <w:name w:val="No Spacing"/>
    <w:uiPriority w:val="1"/>
    <w:qFormat/>
    <w:rsid w:val="003602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02D3"/>
    <w:pPr>
      <w:ind w:left="720"/>
      <w:contextualSpacing/>
    </w:pPr>
  </w:style>
  <w:style w:type="paragraph" w:customStyle="1" w:styleId="formattext">
    <w:name w:val="formattext"/>
    <w:basedOn w:val="a"/>
    <w:rsid w:val="0036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3602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C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0F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19D0"/>
    <w:rPr>
      <w:rFonts w:eastAsiaTheme="minorEastAsia"/>
      <w:lang w:eastAsia="ru-RU"/>
    </w:rPr>
  </w:style>
  <w:style w:type="paragraph" w:styleId="ab">
    <w:name w:val="footer"/>
    <w:basedOn w:val="a"/>
    <w:link w:val="ac"/>
    <w:semiHidden/>
    <w:unhideWhenUsed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C919D0"/>
    <w:rPr>
      <w:rFonts w:eastAsiaTheme="minorEastAsia"/>
      <w:lang w:eastAsia="ru-RU"/>
    </w:rPr>
  </w:style>
  <w:style w:type="paragraph" w:customStyle="1" w:styleId="ConsNormal">
    <w:name w:val="ConsNormal"/>
    <w:rsid w:val="00B31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31820"/>
    <w:rPr>
      <w:color w:val="0000FF"/>
      <w:u w:val="single"/>
    </w:rPr>
  </w:style>
  <w:style w:type="paragraph" w:customStyle="1" w:styleId="ConsPlusNormal">
    <w:name w:val="ConsPlusNormal"/>
    <w:rsid w:val="00316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rsid w:val="00A345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Body Text"/>
    <w:basedOn w:val="a"/>
    <w:link w:val="10"/>
    <w:uiPriority w:val="99"/>
    <w:rsid w:val="00A34505"/>
    <w:pPr>
      <w:widowControl w:val="0"/>
      <w:shd w:val="clear" w:color="auto" w:fill="FFFFFF"/>
      <w:spacing w:after="300" w:line="322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A34505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A34505"/>
    <w:rPr>
      <w:rFonts w:ascii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4505"/>
    <w:pPr>
      <w:widowControl w:val="0"/>
      <w:shd w:val="clear" w:color="auto" w:fill="FFFFFF"/>
      <w:spacing w:before="600" w:after="0" w:line="326" w:lineRule="exact"/>
      <w:jc w:val="center"/>
    </w:pPr>
    <w:rPr>
      <w:rFonts w:ascii="Times New Roman" w:eastAsiaTheme="minorHAnsi" w:hAnsi="Times New Roman" w:cs="Times New Roman"/>
      <w:b/>
      <w:bCs/>
      <w:spacing w:val="-10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E8472C4C1ABF50AB4110282C3B9C526786DD75BC00A958E4EE224CD883CA999F01DFA38B93FF8D935E75t8KEM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E8472C4C1ABF50AB4110282C3B9C526786DD75BC07AA54E0EE224CD883CA999F01DFA38B93FF8D935E75t8K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uslugi.ru/" TargetMode="External"/><Relationship Id="rId10" Type="http://schemas.openxmlformats.org/officeDocument/2006/relationships/hyperlink" Target="http://docs.cntd.ru/document/9022796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DCB6-CC1B-4CC2-A426-08A64A69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11612</Words>
  <Characters>66192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8</cp:revision>
  <cp:lastPrinted>2018-12-06T10:26:00Z</cp:lastPrinted>
  <dcterms:created xsi:type="dcterms:W3CDTF">2018-12-03T11:55:00Z</dcterms:created>
  <dcterms:modified xsi:type="dcterms:W3CDTF">2018-12-06T11:01:00Z</dcterms:modified>
</cp:coreProperties>
</file>