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314" w:rsidRDefault="006137A5" w:rsidP="006137A5">
      <w:pPr>
        <w:shd w:val="clear" w:color="auto" w:fill="FFFFFF"/>
        <w:spacing w:before="379"/>
        <w:ind w:left="2621"/>
      </w:pPr>
      <w:r>
        <w:t xml:space="preserve">         </w:t>
      </w:r>
    </w:p>
    <w:p w:rsidR="007F6AEA" w:rsidRDefault="00741314" w:rsidP="006137A5">
      <w:pPr>
        <w:shd w:val="clear" w:color="auto" w:fill="FFFFFF"/>
        <w:spacing w:before="379"/>
        <w:ind w:left="2621"/>
      </w:pPr>
      <w:r>
        <w:t xml:space="preserve">      </w:t>
      </w:r>
      <w:r w:rsidR="006137A5">
        <w:t xml:space="preserve">      </w:t>
      </w:r>
      <w:r w:rsidR="00BF4513">
        <w:t xml:space="preserve">    </w:t>
      </w:r>
    </w:p>
    <w:p w:rsidR="006137A5" w:rsidRDefault="007F6AEA" w:rsidP="006137A5">
      <w:pPr>
        <w:shd w:val="clear" w:color="auto" w:fill="FFFFFF"/>
        <w:spacing w:before="379"/>
        <w:ind w:left="2621"/>
      </w:pPr>
      <w:r>
        <w:t xml:space="preserve">                </w:t>
      </w:r>
      <w:r w:rsidR="00BF4513">
        <w:t xml:space="preserve"> </w:t>
      </w:r>
      <w:r w:rsidR="006137A5">
        <w:t xml:space="preserve">  </w:t>
      </w:r>
      <w:r w:rsidR="00D4491D">
        <w:rPr>
          <w:noProof/>
        </w:rPr>
        <w:drawing>
          <wp:inline distT="0" distB="0" distL="0" distR="0">
            <wp:extent cx="1194435" cy="112839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7A5">
        <w:t xml:space="preserve">                                                                     </w:t>
      </w:r>
    </w:p>
    <w:p w:rsidR="006137A5" w:rsidRDefault="00BF4513" w:rsidP="00BF4513">
      <w:pPr>
        <w:shd w:val="clear" w:color="auto" w:fill="FFFFFF"/>
        <w:spacing w:before="19" w:line="384" w:lineRule="exact"/>
        <w:ind w:left="811" w:firstLine="1978"/>
        <w:rPr>
          <w:b/>
          <w:bCs/>
          <w:color w:val="000000"/>
          <w:spacing w:val="9"/>
          <w:w w:val="102"/>
          <w:sz w:val="34"/>
          <w:szCs w:val="34"/>
        </w:rPr>
      </w:pPr>
      <w:r>
        <w:rPr>
          <w:b/>
          <w:bCs/>
          <w:color w:val="000000"/>
          <w:spacing w:val="9"/>
          <w:w w:val="102"/>
          <w:sz w:val="34"/>
          <w:szCs w:val="34"/>
        </w:rPr>
        <w:t xml:space="preserve">    </w:t>
      </w:r>
      <w:r w:rsidR="006137A5">
        <w:rPr>
          <w:b/>
          <w:bCs/>
          <w:color w:val="000000"/>
          <w:spacing w:val="9"/>
          <w:w w:val="102"/>
          <w:sz w:val="34"/>
          <w:szCs w:val="34"/>
        </w:rPr>
        <w:t>АДМИНИСТРАЦИЯ</w:t>
      </w:r>
    </w:p>
    <w:p w:rsidR="006137A5" w:rsidRDefault="006137A5" w:rsidP="006137A5">
      <w:pPr>
        <w:shd w:val="clear" w:color="auto" w:fill="FFFFFF"/>
        <w:spacing w:before="19" w:line="384" w:lineRule="exact"/>
        <w:ind w:left="811"/>
      </w:pPr>
      <w:r>
        <w:rPr>
          <w:b/>
          <w:bCs/>
          <w:color w:val="000000"/>
          <w:spacing w:val="-22"/>
          <w:w w:val="102"/>
          <w:sz w:val="34"/>
          <w:szCs w:val="34"/>
        </w:rPr>
        <w:t>КАСТОРЕНСКОГО РАЙОНА КУРСКОЙ ОБЛАСТИ</w:t>
      </w:r>
    </w:p>
    <w:p w:rsidR="00FA7F2B" w:rsidRDefault="00BF4513" w:rsidP="00BF4513">
      <w:pPr>
        <w:rPr>
          <w:sz w:val="26"/>
        </w:rPr>
      </w:pPr>
      <w:r>
        <w:rPr>
          <w:b/>
          <w:bCs/>
          <w:color w:val="000000"/>
          <w:spacing w:val="59"/>
          <w:w w:val="102"/>
          <w:sz w:val="34"/>
          <w:szCs w:val="34"/>
        </w:rPr>
        <w:t xml:space="preserve">                     </w:t>
      </w:r>
      <w:r w:rsidR="006137A5">
        <w:rPr>
          <w:b/>
          <w:bCs/>
          <w:color w:val="000000"/>
          <w:spacing w:val="59"/>
          <w:w w:val="102"/>
          <w:sz w:val="34"/>
          <w:szCs w:val="34"/>
        </w:rPr>
        <w:t>РАСПОРЯЖЕНИЕ</w:t>
      </w:r>
    </w:p>
    <w:p w:rsidR="006137A5" w:rsidRDefault="006137A5" w:rsidP="001B2BEA">
      <w:pPr>
        <w:rPr>
          <w:sz w:val="26"/>
        </w:rPr>
      </w:pPr>
    </w:p>
    <w:p w:rsidR="006137A5" w:rsidRDefault="006137A5" w:rsidP="001B2BEA">
      <w:pPr>
        <w:rPr>
          <w:sz w:val="26"/>
        </w:rPr>
      </w:pPr>
    </w:p>
    <w:p w:rsidR="001B2BEA" w:rsidRPr="00431166" w:rsidRDefault="001B2BEA" w:rsidP="001B2BEA">
      <w:pPr>
        <w:rPr>
          <w:color w:val="000000" w:themeColor="text1"/>
          <w:sz w:val="26"/>
          <w:u w:val="single"/>
        </w:rPr>
      </w:pPr>
      <w:r w:rsidRPr="00431166">
        <w:rPr>
          <w:color w:val="000000" w:themeColor="text1"/>
          <w:sz w:val="26"/>
          <w:u w:val="single"/>
        </w:rPr>
        <w:t xml:space="preserve">от </w:t>
      </w:r>
      <w:r w:rsidR="00260744" w:rsidRPr="00431166">
        <w:rPr>
          <w:color w:val="000000" w:themeColor="text1"/>
          <w:sz w:val="26"/>
          <w:u w:val="single"/>
        </w:rPr>
        <w:t xml:space="preserve"> </w:t>
      </w:r>
      <w:r w:rsidR="00430D7B" w:rsidRPr="00431166">
        <w:rPr>
          <w:color w:val="000000" w:themeColor="text1"/>
          <w:sz w:val="26"/>
          <w:u w:val="single"/>
        </w:rPr>
        <w:t xml:space="preserve">   </w:t>
      </w:r>
      <w:r w:rsidR="00260744" w:rsidRPr="00431166">
        <w:rPr>
          <w:color w:val="000000" w:themeColor="text1"/>
          <w:sz w:val="26"/>
          <w:u w:val="single"/>
        </w:rPr>
        <w:t xml:space="preserve"> </w:t>
      </w:r>
      <w:r w:rsidR="007E47B7" w:rsidRPr="00431166">
        <w:rPr>
          <w:color w:val="000000" w:themeColor="text1"/>
          <w:sz w:val="26"/>
          <w:u w:val="single"/>
        </w:rPr>
        <w:t>30</w:t>
      </w:r>
      <w:r w:rsidR="00977F3E" w:rsidRPr="00431166">
        <w:rPr>
          <w:color w:val="000000" w:themeColor="text1"/>
          <w:sz w:val="26"/>
          <w:u w:val="single"/>
        </w:rPr>
        <w:t>.03</w:t>
      </w:r>
      <w:r w:rsidR="009124BF" w:rsidRPr="00431166">
        <w:rPr>
          <w:color w:val="000000" w:themeColor="text1"/>
          <w:sz w:val="26"/>
          <w:u w:val="single"/>
        </w:rPr>
        <w:t>.20</w:t>
      </w:r>
      <w:r w:rsidR="00977F3E" w:rsidRPr="00431166">
        <w:rPr>
          <w:color w:val="000000" w:themeColor="text1"/>
          <w:sz w:val="26"/>
          <w:u w:val="single"/>
        </w:rPr>
        <w:t>20</w:t>
      </w:r>
      <w:r w:rsidR="009124BF" w:rsidRPr="00431166">
        <w:rPr>
          <w:color w:val="000000" w:themeColor="text1"/>
          <w:sz w:val="26"/>
          <w:u w:val="single"/>
        </w:rPr>
        <w:t>г.</w:t>
      </w:r>
      <w:r w:rsidR="00380DC1" w:rsidRPr="00431166">
        <w:rPr>
          <w:color w:val="000000" w:themeColor="text1"/>
          <w:sz w:val="26"/>
          <w:u w:val="single"/>
        </w:rPr>
        <w:t xml:space="preserve"> </w:t>
      </w:r>
      <w:r w:rsidR="007E47B7" w:rsidRPr="00431166">
        <w:rPr>
          <w:color w:val="000000" w:themeColor="text1"/>
          <w:sz w:val="26"/>
          <w:u w:val="single"/>
        </w:rPr>
        <w:t xml:space="preserve"> </w:t>
      </w:r>
      <w:r w:rsidRPr="00431166">
        <w:rPr>
          <w:color w:val="000000" w:themeColor="text1"/>
          <w:sz w:val="26"/>
          <w:u w:val="single"/>
        </w:rPr>
        <w:t>№</w:t>
      </w:r>
      <w:r w:rsidR="000C5756" w:rsidRPr="00431166">
        <w:rPr>
          <w:color w:val="000000" w:themeColor="text1"/>
          <w:sz w:val="26"/>
          <w:u w:val="single"/>
        </w:rPr>
        <w:t xml:space="preserve">  </w:t>
      </w:r>
      <w:r w:rsidR="00431166" w:rsidRPr="00431166">
        <w:rPr>
          <w:color w:val="000000" w:themeColor="text1"/>
          <w:sz w:val="26"/>
          <w:u w:val="single"/>
        </w:rPr>
        <w:t>164</w:t>
      </w:r>
      <w:r w:rsidR="004C26CF" w:rsidRPr="00431166">
        <w:rPr>
          <w:color w:val="000000" w:themeColor="text1"/>
          <w:sz w:val="26"/>
          <w:u w:val="single"/>
        </w:rPr>
        <w:t>-р</w:t>
      </w:r>
    </w:p>
    <w:p w:rsidR="00FA7F2B" w:rsidRPr="007B186B" w:rsidRDefault="007B186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7B186B">
        <w:rPr>
          <w:sz w:val="18"/>
          <w:szCs w:val="18"/>
        </w:rPr>
        <w:t>п. Касторное</w:t>
      </w:r>
    </w:p>
    <w:p w:rsidR="007B186B" w:rsidRDefault="007B186B" w:rsidP="004E6512">
      <w:pPr>
        <w:rPr>
          <w:b/>
        </w:rPr>
      </w:pPr>
    </w:p>
    <w:p w:rsidR="00174CAA" w:rsidRDefault="00174CAA" w:rsidP="004E6512">
      <w:pPr>
        <w:rPr>
          <w:b/>
        </w:rPr>
      </w:pPr>
    </w:p>
    <w:p w:rsidR="002958A7" w:rsidRDefault="00C63E64" w:rsidP="004E6512">
      <w:pPr>
        <w:rPr>
          <w:b/>
        </w:rPr>
      </w:pPr>
      <w:r>
        <w:rPr>
          <w:b/>
        </w:rPr>
        <w:t xml:space="preserve">О  </w:t>
      </w:r>
      <w:r w:rsidR="004E6512">
        <w:rPr>
          <w:b/>
        </w:rPr>
        <w:t>внесении изменений и дополнений</w:t>
      </w:r>
      <w:r w:rsidR="00A0554B">
        <w:rPr>
          <w:b/>
        </w:rPr>
        <w:t xml:space="preserve"> в</w:t>
      </w:r>
    </w:p>
    <w:p w:rsidR="004E6512" w:rsidRDefault="004E6512" w:rsidP="004E6512">
      <w:pPr>
        <w:rPr>
          <w:b/>
        </w:rPr>
      </w:pPr>
      <w:r>
        <w:rPr>
          <w:b/>
        </w:rPr>
        <w:t>распоряжение Администрации Касторенского района</w:t>
      </w:r>
    </w:p>
    <w:p w:rsidR="004E6512" w:rsidRDefault="004E6512" w:rsidP="004E6512">
      <w:pPr>
        <w:rPr>
          <w:b/>
        </w:rPr>
      </w:pPr>
      <w:r>
        <w:rPr>
          <w:b/>
        </w:rPr>
        <w:t xml:space="preserve">от 11.03.2020 № 118-р «О введении режима </w:t>
      </w:r>
    </w:p>
    <w:p w:rsidR="004E6512" w:rsidRDefault="004E6512" w:rsidP="004E6512">
      <w:pPr>
        <w:rPr>
          <w:b/>
        </w:rPr>
      </w:pPr>
      <w:r>
        <w:rPr>
          <w:b/>
        </w:rPr>
        <w:t>«Повышенная готовность»</w:t>
      </w:r>
    </w:p>
    <w:p w:rsidR="004E6512" w:rsidRPr="000779F6" w:rsidRDefault="004E6512" w:rsidP="004E6512">
      <w:pPr>
        <w:rPr>
          <w:b/>
        </w:rPr>
      </w:pPr>
      <w:r>
        <w:rPr>
          <w:b/>
        </w:rPr>
        <w:t>на территории Касторенского района</w:t>
      </w:r>
    </w:p>
    <w:p w:rsidR="004E6512" w:rsidRDefault="004E6512" w:rsidP="00883C92">
      <w:pPr>
        <w:pStyle w:val="20"/>
        <w:shd w:val="clear" w:color="auto" w:fill="auto"/>
        <w:tabs>
          <w:tab w:val="left" w:pos="8931"/>
        </w:tabs>
        <w:spacing w:before="0" w:after="0" w:line="317" w:lineRule="exact"/>
        <w:ind w:right="-1" w:firstLine="740"/>
        <w:jc w:val="both"/>
        <w:rPr>
          <w:sz w:val="27"/>
          <w:szCs w:val="27"/>
        </w:rPr>
      </w:pPr>
    </w:p>
    <w:p w:rsidR="007F6AEA" w:rsidRDefault="007F6AEA" w:rsidP="00943BAC">
      <w:pPr>
        <w:pStyle w:val="20"/>
        <w:shd w:val="clear" w:color="auto" w:fill="auto"/>
        <w:spacing w:before="0" w:after="0" w:line="298" w:lineRule="exact"/>
        <w:ind w:firstLine="709"/>
        <w:jc w:val="both"/>
        <w:rPr>
          <w:rStyle w:val="21pt"/>
        </w:rPr>
      </w:pPr>
    </w:p>
    <w:p w:rsidR="00D4491D" w:rsidRPr="007F6AEA" w:rsidRDefault="00DD27BF" w:rsidP="00943BAC">
      <w:pPr>
        <w:pStyle w:val="20"/>
        <w:shd w:val="clear" w:color="auto" w:fill="auto"/>
        <w:spacing w:before="0" w:after="0" w:line="298" w:lineRule="exact"/>
        <w:ind w:firstLine="709"/>
        <w:jc w:val="both"/>
      </w:pPr>
      <w:r w:rsidRPr="007F6AEA">
        <w:rPr>
          <w:rStyle w:val="21pt"/>
        </w:rPr>
        <w:t>В</w:t>
      </w:r>
      <w:r w:rsidR="00D4491D" w:rsidRPr="007F6AEA">
        <w:rPr>
          <w:rStyle w:val="21pt"/>
        </w:rPr>
        <w:t xml:space="preserve">о </w:t>
      </w:r>
      <w:r w:rsidR="00D4491D" w:rsidRPr="007F6AEA">
        <w:t>изменение распоряжения Администрации Касторенского района Курской области от 11.03.2020 № 118-рг «О введении режима повышенной готовности»:</w:t>
      </w:r>
    </w:p>
    <w:p w:rsidR="004E6512" w:rsidRPr="007F6AEA" w:rsidRDefault="004E6512" w:rsidP="00943BAC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7F6AEA">
        <w:rPr>
          <w:color w:val="000000"/>
          <w:lang w:bidi="ru-RU"/>
        </w:rPr>
        <w:t xml:space="preserve">Внести в распоряжение Администрации Касторенского района  Курской области от 11.03.2020 № 118-р «О введении режима повышенной готовности на территории Касторенского района» (в редакции распоряжения Администрации Касторенского </w:t>
      </w:r>
      <w:r w:rsidR="00084A39" w:rsidRPr="007F6AEA">
        <w:rPr>
          <w:color w:val="000000"/>
          <w:lang w:bidi="ru-RU"/>
        </w:rPr>
        <w:t>района от 18.03.2020 № 127-р, от 23.03.2020 №133</w:t>
      </w:r>
      <w:r w:rsidR="00D4491D" w:rsidRPr="007F6AEA">
        <w:rPr>
          <w:color w:val="000000"/>
          <w:lang w:bidi="ru-RU"/>
        </w:rPr>
        <w:t>, от 26.03.2020 № 14</w:t>
      </w:r>
      <w:r w:rsidR="00943BAC" w:rsidRPr="007F6AEA">
        <w:rPr>
          <w:color w:val="000000"/>
          <w:lang w:bidi="ru-RU"/>
        </w:rPr>
        <w:t>9-р, от 26.03.2020 №150-р</w:t>
      </w:r>
      <w:r w:rsidR="001A3C67" w:rsidRPr="007F6AEA">
        <w:rPr>
          <w:color w:val="000000"/>
          <w:lang w:bidi="ru-RU"/>
        </w:rPr>
        <w:t>, от 30.03.2020 №157</w:t>
      </w:r>
      <w:r w:rsidRPr="007F6AEA">
        <w:rPr>
          <w:color w:val="000000"/>
          <w:lang w:bidi="ru-RU"/>
        </w:rPr>
        <w:t>) следующие изменения:</w:t>
      </w:r>
    </w:p>
    <w:p w:rsidR="001A3C67" w:rsidRPr="007F6AEA" w:rsidRDefault="001A3C67" w:rsidP="001A3C67">
      <w:pPr>
        <w:pStyle w:val="20"/>
        <w:shd w:val="clear" w:color="auto" w:fill="auto"/>
        <w:tabs>
          <w:tab w:val="left" w:pos="1325"/>
        </w:tabs>
        <w:spacing w:before="0" w:after="0" w:line="322" w:lineRule="exact"/>
        <w:ind w:firstLine="709"/>
        <w:jc w:val="both"/>
      </w:pPr>
      <w:r w:rsidRPr="007F6AEA">
        <w:rPr>
          <w:rStyle w:val="2Exact"/>
        </w:rPr>
        <w:t>1)в подпункте 2.3.2 подпункта 2.3 пункта 2 слова «, специализированных объектов розничной торговли, реализующих зоотовары» исключить, слова «указанных в приложении № 1 к настоящему распоряжению» заменить словами «указанных в перечне непродовольственных товаров первой необходимости, утвержденном Правительством Российской Федерации»;</w:t>
      </w:r>
    </w:p>
    <w:p w:rsidR="001A3C67" w:rsidRPr="007F6AEA" w:rsidRDefault="001A3C67" w:rsidP="001A3C67">
      <w:pPr>
        <w:pStyle w:val="20"/>
        <w:shd w:val="clear" w:color="auto" w:fill="auto"/>
        <w:spacing w:before="0" w:after="0" w:line="240" w:lineRule="auto"/>
        <w:ind w:firstLine="709"/>
        <w:jc w:val="both"/>
      </w:pPr>
      <w:r w:rsidRPr="007F6AEA">
        <w:rPr>
          <w:rStyle w:val="2Exact"/>
        </w:rPr>
        <w:t>2)в пункте 6 слова «в приложении № 2» заменить словами «в приложении»;</w:t>
      </w:r>
      <w:r w:rsidRPr="007F6AEA">
        <w:rPr>
          <w:rStyle w:val="2Exact"/>
        </w:rPr>
        <w:tab/>
        <w:t>3)в подпункте 11.2 пункта 11 после слов «предоставления</w:t>
      </w:r>
      <w:r w:rsidRPr="007F6AEA">
        <w:t xml:space="preserve"> </w:t>
      </w:r>
      <w:r w:rsidRPr="007F6AEA">
        <w:rPr>
          <w:rStyle w:val="2Exact"/>
        </w:rPr>
        <w:t>соответствующих услуг» дополнить словами «и не осуществлять принудительное взыскание задолженности»;</w:t>
      </w:r>
      <w:r w:rsidRPr="007F6AEA">
        <w:rPr>
          <w:rStyle w:val="2Exact"/>
        </w:rPr>
        <w:tab/>
      </w:r>
    </w:p>
    <w:p w:rsidR="001A3C67" w:rsidRPr="007F6AEA" w:rsidRDefault="001A3C67" w:rsidP="001A3C67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rPr>
          <w:rStyle w:val="2Exact"/>
        </w:rPr>
        <w:t>4)дополнить пунктами 16</w:t>
      </w:r>
      <w:r w:rsidRPr="007F6AEA">
        <w:rPr>
          <w:rStyle w:val="2Exact"/>
          <w:vertAlign w:val="superscript"/>
        </w:rPr>
        <w:t>1</w:t>
      </w:r>
      <w:r w:rsidRPr="007F6AEA">
        <w:rPr>
          <w:rStyle w:val="2Exact"/>
        </w:rPr>
        <w:t>- 16</w:t>
      </w:r>
      <w:r w:rsidRPr="007F6AEA">
        <w:rPr>
          <w:rStyle w:val="2Exact"/>
          <w:vertAlign w:val="superscript"/>
        </w:rPr>
        <w:t>5</w:t>
      </w:r>
      <w:r w:rsidRPr="007F6AEA">
        <w:rPr>
          <w:rStyle w:val="2Exact"/>
        </w:rPr>
        <w:t xml:space="preserve"> следующего содержания: </w:t>
      </w:r>
    </w:p>
    <w:p w:rsidR="007F6AEA" w:rsidRDefault="001A3C67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  <w:r w:rsidRPr="007F6AEA">
        <w:rPr>
          <w:rStyle w:val="2Exact"/>
        </w:rPr>
        <w:t>16</w:t>
      </w:r>
      <w:r w:rsidRPr="007F6AEA">
        <w:rPr>
          <w:rStyle w:val="2Exact"/>
          <w:vertAlign w:val="superscript"/>
        </w:rPr>
        <w:t>1</w:t>
      </w:r>
      <w:r w:rsidRPr="007F6AEA">
        <w:rPr>
          <w:rStyle w:val="2Exact"/>
        </w:rPr>
        <w:t>. Временно приостановить предоставление государственных и</w:t>
      </w:r>
      <w:r w:rsidRPr="007F6AEA">
        <w:t xml:space="preserve"> </w:t>
      </w:r>
      <w:r w:rsidRPr="007F6AEA">
        <w:rPr>
          <w:rStyle w:val="2Exact"/>
        </w:rPr>
        <w:t xml:space="preserve">иных услуг в помещениях органов исполнительной власти Касторенского района и государственных учреждений Касторенского района (в том числе многофункциональных центров предоставления государственных услуг на территории Касторенского района), за исключением услуг, предоставление которых может осуществляться исключительно в указанных помещениях, при </w:t>
      </w: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</w:p>
    <w:p w:rsidR="00943BAC" w:rsidRPr="007F6AEA" w:rsidRDefault="001A3C67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rPr>
          <w:rStyle w:val="2Exact"/>
        </w:rPr>
        <w:t>условии обеспечения предварительной записи граждан. При этом государственные и иные услуги, предоставление которых</w:t>
      </w:r>
      <w:r w:rsidRPr="007F6AEA">
        <w:rPr>
          <w:rStyle w:val="2Exact"/>
          <w:lang w:eastAsia="en-US" w:bidi="en-US"/>
        </w:rPr>
        <w:t xml:space="preserve"> </w:t>
      </w:r>
      <w:r w:rsidRPr="007F6AEA">
        <w:rPr>
          <w:rStyle w:val="2Exact"/>
        </w:rPr>
        <w:t xml:space="preserve">возможно в </w:t>
      </w:r>
      <w:r w:rsidR="00C0772D" w:rsidRPr="007F6AEA">
        <w:rPr>
          <w:rStyle w:val="2Exact"/>
        </w:rPr>
        <w:t xml:space="preserve"> </w:t>
      </w:r>
      <w:r w:rsidRPr="007F6AEA">
        <w:rPr>
          <w:rStyle w:val="2Exact"/>
        </w:rPr>
        <w:t>электронном виде, предоставляются исключительно в электронном виде</w:t>
      </w:r>
      <w:r w:rsidRPr="007F6AEA">
        <w:t>.</w:t>
      </w:r>
    </w:p>
    <w:p w:rsidR="00C0772D" w:rsidRPr="007F6AEA" w:rsidRDefault="00C0772D" w:rsidP="007F6AEA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  <w:r w:rsidRPr="007F6AEA">
        <w:rPr>
          <w:rStyle w:val="2Exact"/>
        </w:rPr>
        <w:t>16</w:t>
      </w:r>
      <w:r w:rsidRPr="007F6AEA">
        <w:rPr>
          <w:rStyle w:val="2Exact"/>
          <w:vertAlign w:val="superscript"/>
        </w:rPr>
        <w:t>2</w:t>
      </w:r>
      <w:r w:rsidRPr="007F6AEA">
        <w:rPr>
          <w:rStyle w:val="2Exact"/>
        </w:rPr>
        <w:t>. Обязать:</w:t>
      </w:r>
    </w:p>
    <w:p w:rsidR="00C33C67" w:rsidRPr="007F6AEA" w:rsidRDefault="00C0772D" w:rsidP="00C33C67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  <w:rPr>
          <w:rStyle w:val="2Exact"/>
        </w:rPr>
      </w:pPr>
      <w:r w:rsidRPr="007F6AEA">
        <w:rPr>
          <w:rStyle w:val="2Exact"/>
        </w:rPr>
        <w:t>граждан соблюдать дистанцию до других граждан не менее 1,5 метра (социальное дистанцирование), в том числе в общественных местах и общественном транспорте, за исключением случаев оказания услуг по перевозке пассажиров и багажа легковы</w:t>
      </w:r>
      <w:r w:rsidR="00C33C67" w:rsidRPr="007F6AEA">
        <w:rPr>
          <w:rStyle w:val="2Exact"/>
        </w:rPr>
        <w:t>м такси.</w:t>
      </w:r>
    </w:p>
    <w:p w:rsidR="00C33C67" w:rsidRPr="007F6AEA" w:rsidRDefault="00C33C67" w:rsidP="00C33C67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органы государственной власти Касторенского района, организации и индивидуальных предпринимателей, а также иных лиц, деятельность которых связана с совместным пребыванием граждан, обеспечить соблюдение гражданами (в том-числе работниками) социального дистанцирования, в том числе путем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территорию);</w:t>
      </w:r>
    </w:p>
    <w:p w:rsidR="00563F13" w:rsidRPr="007F6AEA" w:rsidRDefault="00C33C67" w:rsidP="00563F13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граждан не покидать места проживания(пребывания), за исключением случаев обращения за экстренной (неотложной) медицинской помощью и случаев иной прямой угрозы жизни и здоровью, случаев следования к месту (от места) осуществления деятельности (в том числе работы), которая не приостановлена</w:t>
      </w:r>
      <w:r w:rsidR="00563F13" w:rsidRPr="007F6AEA">
        <w:t>, в соответствии с настоящим расп</w:t>
      </w:r>
      <w:r w:rsidRPr="007F6AEA">
        <w:t>оряжением, осущ</w:t>
      </w:r>
      <w:r w:rsidR="00563F13" w:rsidRPr="007F6AEA">
        <w:t>ествления деятельности, связанно</w:t>
      </w:r>
      <w:r w:rsidRPr="007F6AEA">
        <w:t>й с</w:t>
      </w:r>
      <w:r w:rsidR="00563F13" w:rsidRPr="007F6AEA">
        <w:t xml:space="preserve"> передвижением</w:t>
      </w:r>
      <w:r w:rsidRPr="007F6AEA">
        <w:t xml:space="preserve"> по территории Курской области, в случае если непосредственно связано с осуществлением деятельности, которая не приостановлена (в </w:t>
      </w:r>
      <w:r w:rsidR="00563F13" w:rsidRPr="007F6AEA">
        <w:t>том числе оказанием транспортных</w:t>
      </w:r>
      <w:r w:rsidRPr="007F6AEA">
        <w:t xml:space="preserve"> </w:t>
      </w:r>
      <w:r w:rsidR="00563F13" w:rsidRPr="007F6AEA">
        <w:rPr>
          <w:lang w:eastAsia="en-US" w:bidi="en-US"/>
        </w:rPr>
        <w:t>услуг</w:t>
      </w:r>
      <w:r w:rsidRPr="007F6AEA">
        <w:rPr>
          <w:lang w:eastAsia="en-US" w:bidi="en-US"/>
        </w:rPr>
        <w:t xml:space="preserve"> </w:t>
      </w:r>
      <w:r w:rsidRPr="007F6AEA">
        <w:t xml:space="preserve">и услуг доставки), а также следования к ближайшему месту </w:t>
      </w:r>
      <w:r w:rsidR="00563F13" w:rsidRPr="007F6AEA">
        <w:t>приобретения товаров</w:t>
      </w:r>
      <w:r w:rsidRPr="007F6AEA">
        <w:t>, работ, услуг, реализа</w:t>
      </w:r>
      <w:r w:rsidR="00563F13" w:rsidRPr="007F6AEA">
        <w:t xml:space="preserve">ция которых не ограничена в  </w:t>
      </w:r>
      <w:r w:rsidRPr="007F6AEA">
        <w:t>соответствии с насто</w:t>
      </w:r>
      <w:r w:rsidR="00563F13" w:rsidRPr="007F6AEA">
        <w:t>ящим распоряжением, выгула дома</w:t>
      </w:r>
      <w:r w:rsidRPr="007F6AEA">
        <w:t>ш</w:t>
      </w:r>
      <w:r w:rsidR="00563F13" w:rsidRPr="007F6AEA">
        <w:t>них животных н</w:t>
      </w:r>
      <w:r w:rsidRPr="007F6AEA">
        <w:t>а расстоянии, не превышающем 100 метров от места проживания (пребывания), выноса отходов до ближайшего мес</w:t>
      </w:r>
      <w:r w:rsidR="00563F13" w:rsidRPr="007F6AEA">
        <w:t>та накопления отходов.</w:t>
      </w:r>
    </w:p>
    <w:p w:rsidR="00741314" w:rsidRPr="007F6AEA" w:rsidRDefault="00563F13" w:rsidP="00B2531E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Ограничения, установленные настоящим пунктом, не распространяются на случаи оказания медицинской помощи, деятельность правоохранительных органов, органов по делам гражданской обороны и чрезвычайным ситуациям и подведомственных им организаций, органов по</w:t>
      </w:r>
      <w:r w:rsidR="005A2510" w:rsidRPr="007F6AEA">
        <w:t xml:space="preserve"> надзору в сфере защиты</w:t>
      </w:r>
      <w:r w:rsidRPr="007F6AEA">
        <w:t xml:space="preserve"> прав потребителей и </w:t>
      </w:r>
      <w:r w:rsidR="005A2510" w:rsidRPr="007F6AEA">
        <w:t>благополучия</w:t>
      </w:r>
      <w:r w:rsidRPr="007F6AEA">
        <w:t xml:space="preserve"> человека, иных органов в части действий, </w:t>
      </w:r>
      <w:r w:rsidR="005A2510" w:rsidRPr="007F6AEA">
        <w:t xml:space="preserve"> непосредственно направленны</w:t>
      </w:r>
      <w:r w:rsidRPr="007F6AEA">
        <w:t>х н</w:t>
      </w:r>
      <w:r w:rsidR="005A2510" w:rsidRPr="007F6AEA">
        <w:t>а защиту жизни, здоровья и иных</w:t>
      </w:r>
      <w:r w:rsidRPr="007F6AEA">
        <w:t xml:space="preserve"> прав и </w:t>
      </w:r>
      <w:r w:rsidR="005A2510" w:rsidRPr="007F6AEA">
        <w:t>свобод</w:t>
      </w:r>
    </w:p>
    <w:p w:rsidR="00B2531E" w:rsidRPr="007F6AEA" w:rsidRDefault="005A2510" w:rsidP="00B2531E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граждан, в том числе противодействие преступности, охрану общественной безопасности.</w:t>
      </w:r>
    </w:p>
    <w:p w:rsidR="00741314" w:rsidRPr="007F6AEA" w:rsidRDefault="005A2510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rPr>
          <w:rStyle w:val="2Exact"/>
        </w:rPr>
        <w:t>16</w:t>
      </w:r>
      <w:r w:rsidR="00741314" w:rsidRPr="007F6AEA">
        <w:rPr>
          <w:rStyle w:val="2Exact"/>
          <w:vertAlign w:val="superscript"/>
        </w:rPr>
        <w:t>3</w:t>
      </w:r>
      <w:r w:rsidRPr="007F6AEA">
        <w:t xml:space="preserve">. </w:t>
      </w:r>
      <w:r w:rsidR="00B2531E" w:rsidRPr="007F6AEA">
        <w:t>ОБУ «СББЖ Касторенского района» (С.П. Сапельникову) привлечь станции по борьбе с болезнями животных</w:t>
      </w:r>
      <w:r w:rsidR="00B2531E" w:rsidRPr="007F6AEA">
        <w:rPr>
          <w:vertAlign w:val="subscript"/>
        </w:rPr>
        <w:t xml:space="preserve"> </w:t>
      </w:r>
      <w:r w:rsidR="00B2531E" w:rsidRPr="007F6AEA">
        <w:t>в муниципальных образованиях Касторенского района к работе по проведению санитарной обработки территорий, техники и помещений.</w:t>
      </w:r>
    </w:p>
    <w:p w:rsidR="007F6AEA" w:rsidRDefault="00741314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rPr>
          <w:rStyle w:val="2Exact"/>
        </w:rPr>
        <w:t>16</w:t>
      </w:r>
      <w:r w:rsidRPr="007F6AEA">
        <w:rPr>
          <w:rStyle w:val="2Exact"/>
          <w:vertAlign w:val="superscript"/>
        </w:rPr>
        <w:t>4</w:t>
      </w:r>
      <w:r w:rsidRPr="007F6AEA">
        <w:t xml:space="preserve">.Руководителям организаций Касторенского района, независимо от организационно-правовой формы, совместно с главами муниципальных образований </w:t>
      </w: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41314" w:rsidRPr="007F6AEA" w:rsidRDefault="00741314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Касторенского района в период нерабочих дней провести дезинфекцию всех помещений, административных зданий и общественных мест пребывания работников.</w:t>
      </w:r>
    </w:p>
    <w:p w:rsidR="00741314" w:rsidRPr="007F6AEA" w:rsidRDefault="00741314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5) приложение №1 исключить;</w:t>
      </w:r>
    </w:p>
    <w:p w:rsidR="00741314" w:rsidRPr="007F6AEA" w:rsidRDefault="00741314" w:rsidP="00741314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  <w:r w:rsidRPr="007F6AEA">
        <w:t>6) приложение №2 считать приложением к настоящему распоряжению.</w:t>
      </w:r>
    </w:p>
    <w:p w:rsidR="00C33C67" w:rsidRPr="007F6AEA" w:rsidRDefault="00C33C67" w:rsidP="00C33C67">
      <w:pPr>
        <w:pStyle w:val="20"/>
        <w:shd w:val="clear" w:color="auto" w:fill="auto"/>
        <w:tabs>
          <w:tab w:val="left" w:pos="1242"/>
        </w:tabs>
        <w:spacing w:before="0" w:after="0" w:line="240" w:lineRule="auto"/>
        <w:ind w:firstLine="709"/>
        <w:jc w:val="both"/>
      </w:pPr>
    </w:p>
    <w:p w:rsidR="007F6AEA" w:rsidRDefault="007F6AEA" w:rsidP="00DD27BF">
      <w:pPr>
        <w:jc w:val="both"/>
        <w:rPr>
          <w:sz w:val="28"/>
          <w:szCs w:val="28"/>
        </w:rPr>
      </w:pPr>
    </w:p>
    <w:p w:rsidR="007F6AEA" w:rsidRDefault="007F6AEA" w:rsidP="00DD27BF">
      <w:pPr>
        <w:jc w:val="both"/>
        <w:rPr>
          <w:sz w:val="28"/>
          <w:szCs w:val="28"/>
        </w:rPr>
      </w:pPr>
    </w:p>
    <w:p w:rsidR="00DD27BF" w:rsidRPr="007F6AEA" w:rsidRDefault="00DD27BF" w:rsidP="00DD27BF">
      <w:pPr>
        <w:jc w:val="both"/>
        <w:rPr>
          <w:sz w:val="28"/>
          <w:szCs w:val="28"/>
        </w:rPr>
      </w:pPr>
      <w:r w:rsidRPr="007F6AEA">
        <w:rPr>
          <w:sz w:val="28"/>
          <w:szCs w:val="28"/>
        </w:rPr>
        <w:t xml:space="preserve">Глава Администрации </w:t>
      </w:r>
    </w:p>
    <w:p w:rsidR="00DD27BF" w:rsidRPr="007F6AEA" w:rsidRDefault="00DD27BF" w:rsidP="00DD27BF">
      <w:pPr>
        <w:jc w:val="both"/>
        <w:rPr>
          <w:sz w:val="28"/>
          <w:szCs w:val="28"/>
        </w:rPr>
      </w:pPr>
      <w:r w:rsidRPr="007F6AEA">
        <w:rPr>
          <w:sz w:val="28"/>
          <w:szCs w:val="28"/>
        </w:rPr>
        <w:t xml:space="preserve">Касторенского района                                                           </w:t>
      </w:r>
      <w:r w:rsidR="00741314" w:rsidRPr="007F6AEA">
        <w:rPr>
          <w:sz w:val="28"/>
          <w:szCs w:val="28"/>
        </w:rPr>
        <w:t xml:space="preserve">        </w:t>
      </w:r>
      <w:r w:rsidRPr="007F6AEA">
        <w:rPr>
          <w:sz w:val="28"/>
          <w:szCs w:val="28"/>
        </w:rPr>
        <w:t xml:space="preserve"> А.А. Белокопытов</w:t>
      </w:r>
    </w:p>
    <w:p w:rsidR="00DD27BF" w:rsidRPr="007F6AEA" w:rsidRDefault="00DD27BF" w:rsidP="00943BAC">
      <w:pPr>
        <w:pStyle w:val="20"/>
        <w:shd w:val="clear" w:color="auto" w:fill="auto"/>
        <w:tabs>
          <w:tab w:val="left" w:pos="5654"/>
          <w:tab w:val="left" w:pos="8117"/>
          <w:tab w:val="left" w:pos="10234"/>
        </w:tabs>
        <w:spacing w:before="0" w:after="0" w:line="240" w:lineRule="auto"/>
        <w:ind w:firstLine="709"/>
        <w:jc w:val="both"/>
      </w:pPr>
    </w:p>
    <w:p w:rsidR="00DD27BF" w:rsidRPr="00741314" w:rsidRDefault="00DD27BF" w:rsidP="00943BAC">
      <w:pPr>
        <w:pStyle w:val="20"/>
        <w:shd w:val="clear" w:color="auto" w:fill="auto"/>
        <w:tabs>
          <w:tab w:val="left" w:pos="5654"/>
          <w:tab w:val="left" w:pos="8117"/>
          <w:tab w:val="left" w:pos="10234"/>
        </w:tabs>
        <w:spacing w:before="0" w:after="0" w:line="240" w:lineRule="auto"/>
        <w:ind w:firstLine="709"/>
        <w:jc w:val="both"/>
        <w:sectPr w:rsidR="00DD27BF" w:rsidRPr="00741314" w:rsidSect="00741314">
          <w:headerReference w:type="default" r:id="rId8"/>
          <w:footnotePr>
            <w:numRestart w:val="eachPage"/>
          </w:footnotePr>
          <w:pgSz w:w="11900" w:h="16840"/>
          <w:pgMar w:top="0" w:right="981" w:bottom="709" w:left="1276" w:header="0" w:footer="3" w:gutter="0"/>
          <w:cols w:space="720"/>
          <w:noEndnote/>
          <w:titlePg/>
          <w:docGrid w:linePitch="360"/>
        </w:sectPr>
      </w:pPr>
    </w:p>
    <w:p w:rsidR="00943BAC" w:rsidRDefault="00943BAC" w:rsidP="00943BAC">
      <w:pPr>
        <w:spacing w:line="240" w:lineRule="exact"/>
        <w:rPr>
          <w:sz w:val="19"/>
          <w:szCs w:val="19"/>
        </w:rPr>
      </w:pPr>
    </w:p>
    <w:p w:rsidR="00DD27BF" w:rsidRDefault="00DD27BF" w:rsidP="00DD27BF">
      <w:pPr>
        <w:jc w:val="center"/>
        <w:rPr>
          <w:sz w:val="27"/>
          <w:szCs w:val="27"/>
        </w:rPr>
      </w:pPr>
    </w:p>
    <w:p w:rsidR="00B95613" w:rsidRDefault="00B95613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B95613" w:rsidRDefault="00B95613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4E6512" w:rsidRDefault="004E6512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174CAA" w:rsidRDefault="00174CAA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DD27BF" w:rsidRDefault="00DD27BF" w:rsidP="00375545">
      <w:pPr>
        <w:shd w:val="clear" w:color="auto" w:fill="FFFFFF"/>
        <w:spacing w:before="19" w:line="384" w:lineRule="exact"/>
        <w:ind w:left="811" w:firstLine="1978"/>
        <w:jc w:val="right"/>
        <w:rPr>
          <w:b/>
          <w:bCs/>
          <w:color w:val="000000"/>
          <w:spacing w:val="9"/>
          <w:w w:val="102"/>
          <w:sz w:val="34"/>
          <w:szCs w:val="34"/>
        </w:rPr>
      </w:pPr>
    </w:p>
    <w:p w:rsidR="00375545" w:rsidRPr="00DD27BF" w:rsidRDefault="00375545">
      <w:pPr>
        <w:rPr>
          <w:sz w:val="28"/>
          <w:szCs w:val="28"/>
        </w:rPr>
      </w:pPr>
    </w:p>
    <w:sectPr w:rsidR="00375545" w:rsidRPr="00DD27BF" w:rsidSect="00DD27BF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010" w:rsidRDefault="002A2010" w:rsidP="00DD27BF">
      <w:r>
        <w:separator/>
      </w:r>
    </w:p>
  </w:endnote>
  <w:endnote w:type="continuationSeparator" w:id="1">
    <w:p w:rsidR="002A2010" w:rsidRDefault="002A2010" w:rsidP="00DD2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010" w:rsidRDefault="002A2010" w:rsidP="00DD27BF">
      <w:r>
        <w:separator/>
      </w:r>
    </w:p>
  </w:footnote>
  <w:footnote w:type="continuationSeparator" w:id="1">
    <w:p w:rsidR="002A2010" w:rsidRDefault="002A2010" w:rsidP="00DD2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5F5" w:rsidRDefault="00C519E9">
    <w:pPr>
      <w:rPr>
        <w:sz w:val="2"/>
        <w:szCs w:val="2"/>
      </w:rPr>
    </w:pPr>
    <w:r w:rsidRPr="00C519E9"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16.65pt;margin-top:41.75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3073;mso-fit-shape-to-text:t" inset="0,0,0,0">
            <w:txbxContent>
              <w:p w:rsidR="007E45F5" w:rsidRDefault="0011505F"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BF" w:rsidRDefault="00DD27B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B03"/>
    <w:multiLevelType w:val="multilevel"/>
    <w:tmpl w:val="E8DA92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16FE9"/>
    <w:multiLevelType w:val="multilevel"/>
    <w:tmpl w:val="1C7AE5D4"/>
    <w:lvl w:ilvl="0">
      <w:start w:val="1"/>
      <w:numFmt w:val="decimal"/>
      <w:lvlText w:val="5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BA0A29"/>
    <w:multiLevelType w:val="hybridMultilevel"/>
    <w:tmpl w:val="4A32B2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D77AC"/>
    <w:multiLevelType w:val="hybridMultilevel"/>
    <w:tmpl w:val="1E9EEC6A"/>
    <w:lvl w:ilvl="0" w:tplc="5C68749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D1897"/>
    <w:multiLevelType w:val="multilevel"/>
    <w:tmpl w:val="14406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2F76AA"/>
    <w:multiLevelType w:val="multilevel"/>
    <w:tmpl w:val="D004C974"/>
    <w:lvl w:ilvl="0">
      <w:start w:val="2020"/>
      <w:numFmt w:val="decimal"/>
      <w:lvlText w:val="23.0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5E07C5"/>
    <w:multiLevelType w:val="multilevel"/>
    <w:tmpl w:val="77521E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4282D0D"/>
    <w:multiLevelType w:val="multilevel"/>
    <w:tmpl w:val="2744A8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ABD27AD"/>
    <w:multiLevelType w:val="multilevel"/>
    <w:tmpl w:val="C8CE3668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9170FB"/>
    <w:multiLevelType w:val="multilevel"/>
    <w:tmpl w:val="1C3A1D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C67850"/>
    <w:multiLevelType w:val="hybridMultilevel"/>
    <w:tmpl w:val="7A3CAE82"/>
    <w:lvl w:ilvl="0" w:tplc="85D4A006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1">
    <w:nsid w:val="4DF3243B"/>
    <w:multiLevelType w:val="multilevel"/>
    <w:tmpl w:val="60D4161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6D3DC8"/>
    <w:multiLevelType w:val="multilevel"/>
    <w:tmpl w:val="D10C6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ED1769"/>
    <w:multiLevelType w:val="multilevel"/>
    <w:tmpl w:val="9D3E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0"/>
  </w:num>
  <w:num w:numId="12">
    <w:abstractNumId w:val="13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noPunctuationKerning/>
  <w:characterSpacingControl w:val="doNotCompress"/>
  <w:hdrShapeDefaults>
    <o:shapedefaults v:ext="edit" spidmax="12290"/>
    <o:shapelayout v:ext="edit">
      <o:idmap v:ext="edit" data="3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958A7"/>
    <w:rsid w:val="000779F6"/>
    <w:rsid w:val="00084A39"/>
    <w:rsid w:val="00093E63"/>
    <w:rsid w:val="000C5756"/>
    <w:rsid w:val="00102ACB"/>
    <w:rsid w:val="001057F9"/>
    <w:rsid w:val="0011505F"/>
    <w:rsid w:val="00141429"/>
    <w:rsid w:val="00174CAA"/>
    <w:rsid w:val="001A3C67"/>
    <w:rsid w:val="001A7478"/>
    <w:rsid w:val="001B2BEA"/>
    <w:rsid w:val="001E2ADE"/>
    <w:rsid w:val="00227E16"/>
    <w:rsid w:val="0023100A"/>
    <w:rsid w:val="00260744"/>
    <w:rsid w:val="00290D43"/>
    <w:rsid w:val="002958A7"/>
    <w:rsid w:val="002A2010"/>
    <w:rsid w:val="00320E43"/>
    <w:rsid w:val="00327D36"/>
    <w:rsid w:val="00375545"/>
    <w:rsid w:val="00380DC1"/>
    <w:rsid w:val="003A1B36"/>
    <w:rsid w:val="003C1529"/>
    <w:rsid w:val="003D168A"/>
    <w:rsid w:val="00413517"/>
    <w:rsid w:val="00430D7B"/>
    <w:rsid w:val="00431166"/>
    <w:rsid w:val="00483FBC"/>
    <w:rsid w:val="004C26CF"/>
    <w:rsid w:val="004D4DDE"/>
    <w:rsid w:val="004E6512"/>
    <w:rsid w:val="00501C21"/>
    <w:rsid w:val="0050732E"/>
    <w:rsid w:val="00563F13"/>
    <w:rsid w:val="00564032"/>
    <w:rsid w:val="00582BD0"/>
    <w:rsid w:val="0058546B"/>
    <w:rsid w:val="005A2510"/>
    <w:rsid w:val="005C1DF3"/>
    <w:rsid w:val="005C75E5"/>
    <w:rsid w:val="006137A5"/>
    <w:rsid w:val="00631C6E"/>
    <w:rsid w:val="00647527"/>
    <w:rsid w:val="006E66A1"/>
    <w:rsid w:val="006E73B3"/>
    <w:rsid w:val="006F5E80"/>
    <w:rsid w:val="00741314"/>
    <w:rsid w:val="007715B6"/>
    <w:rsid w:val="00782EA1"/>
    <w:rsid w:val="007B186B"/>
    <w:rsid w:val="007C78CB"/>
    <w:rsid w:val="007E169C"/>
    <w:rsid w:val="007E47B7"/>
    <w:rsid w:val="007F6AEA"/>
    <w:rsid w:val="008825CF"/>
    <w:rsid w:val="00883C92"/>
    <w:rsid w:val="008B7D8F"/>
    <w:rsid w:val="008C1CCB"/>
    <w:rsid w:val="008C5A36"/>
    <w:rsid w:val="009043D6"/>
    <w:rsid w:val="009124BF"/>
    <w:rsid w:val="00932B68"/>
    <w:rsid w:val="00943BAC"/>
    <w:rsid w:val="009526B4"/>
    <w:rsid w:val="00977F3E"/>
    <w:rsid w:val="009F518F"/>
    <w:rsid w:val="00A008C5"/>
    <w:rsid w:val="00A0554B"/>
    <w:rsid w:val="00A41D72"/>
    <w:rsid w:val="00AC1614"/>
    <w:rsid w:val="00AE0B33"/>
    <w:rsid w:val="00B2531E"/>
    <w:rsid w:val="00B95613"/>
    <w:rsid w:val="00BA5537"/>
    <w:rsid w:val="00BB0313"/>
    <w:rsid w:val="00BF4513"/>
    <w:rsid w:val="00C0772D"/>
    <w:rsid w:val="00C33C67"/>
    <w:rsid w:val="00C519E9"/>
    <w:rsid w:val="00C63E64"/>
    <w:rsid w:val="00CB097D"/>
    <w:rsid w:val="00CC5E71"/>
    <w:rsid w:val="00D07425"/>
    <w:rsid w:val="00D22AEC"/>
    <w:rsid w:val="00D4491D"/>
    <w:rsid w:val="00D4624E"/>
    <w:rsid w:val="00DA5518"/>
    <w:rsid w:val="00DD27BF"/>
    <w:rsid w:val="00DE7B21"/>
    <w:rsid w:val="00E864F7"/>
    <w:rsid w:val="00E9792E"/>
    <w:rsid w:val="00EA7B2C"/>
    <w:rsid w:val="00EE1701"/>
    <w:rsid w:val="00F45D58"/>
    <w:rsid w:val="00FA5B9A"/>
    <w:rsid w:val="00FA7F2B"/>
    <w:rsid w:val="00FC0D6D"/>
    <w:rsid w:val="00FC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732E"/>
    <w:rPr>
      <w:sz w:val="24"/>
      <w:szCs w:val="24"/>
    </w:rPr>
  </w:style>
  <w:style w:type="paragraph" w:styleId="3">
    <w:name w:val="heading 3"/>
    <w:basedOn w:val="a"/>
    <w:next w:val="a"/>
    <w:qFormat/>
    <w:rsid w:val="001B2BEA"/>
    <w:pPr>
      <w:keepNext/>
      <w:jc w:val="center"/>
      <w:outlineLvl w:val="2"/>
    </w:pPr>
    <w:rPr>
      <w:sz w:val="32"/>
      <w:szCs w:val="20"/>
      <w:lang w:val="en-US"/>
    </w:rPr>
  </w:style>
  <w:style w:type="paragraph" w:styleId="5">
    <w:name w:val="heading 5"/>
    <w:basedOn w:val="a"/>
    <w:next w:val="a"/>
    <w:qFormat/>
    <w:rsid w:val="001B2BEA"/>
    <w:pPr>
      <w:keepNext/>
      <w:jc w:val="center"/>
      <w:outlineLvl w:val="4"/>
    </w:pPr>
    <w:rPr>
      <w:b/>
      <w:sz w:val="36"/>
      <w:szCs w:val="20"/>
      <w:lang w:val="en-US"/>
    </w:rPr>
  </w:style>
  <w:style w:type="paragraph" w:styleId="7">
    <w:name w:val="heading 7"/>
    <w:basedOn w:val="a"/>
    <w:next w:val="a"/>
    <w:qFormat/>
    <w:rsid w:val="001B2BEA"/>
    <w:pPr>
      <w:keepNext/>
      <w:jc w:val="both"/>
      <w:outlineLvl w:val="6"/>
    </w:pPr>
    <w:rPr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83C9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C92"/>
    <w:pPr>
      <w:widowControl w:val="0"/>
      <w:shd w:val="clear" w:color="auto" w:fill="FFFFFF"/>
      <w:spacing w:before="300" w:after="180" w:line="485" w:lineRule="exact"/>
      <w:jc w:val="center"/>
    </w:pPr>
    <w:rPr>
      <w:sz w:val="28"/>
      <w:szCs w:val="28"/>
    </w:rPr>
  </w:style>
  <w:style w:type="character" w:customStyle="1" w:styleId="50">
    <w:name w:val="Основной текст (5)_"/>
    <w:basedOn w:val="a0"/>
    <w:link w:val="51"/>
    <w:rsid w:val="00084A39"/>
    <w:rPr>
      <w:sz w:val="28"/>
      <w:szCs w:val="2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084A39"/>
    <w:pPr>
      <w:widowControl w:val="0"/>
      <w:shd w:val="clear" w:color="auto" w:fill="FFFFFF"/>
      <w:spacing w:line="317" w:lineRule="exact"/>
      <w:jc w:val="both"/>
    </w:pPr>
    <w:rPr>
      <w:sz w:val="28"/>
      <w:szCs w:val="28"/>
    </w:rPr>
  </w:style>
  <w:style w:type="character" w:customStyle="1" w:styleId="212pt">
    <w:name w:val="Основной текст (2) + 12 pt;Курсив"/>
    <w:basedOn w:val="2"/>
    <w:rsid w:val="008C1C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771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Интервал 1 pt"/>
    <w:basedOn w:val="2"/>
    <w:rsid w:val="00D449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u w:val="none"/>
      <w:lang w:val="ru-RU" w:eastAsia="ru-RU" w:bidi="ru-RU"/>
    </w:rPr>
  </w:style>
  <w:style w:type="paragraph" w:styleId="a3">
    <w:name w:val="Balloon Text"/>
    <w:basedOn w:val="a"/>
    <w:link w:val="a4"/>
    <w:rsid w:val="00943B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43BAC"/>
    <w:rPr>
      <w:rFonts w:ascii="Tahoma" w:hAnsi="Tahoma" w:cs="Tahoma"/>
      <w:sz w:val="16"/>
      <w:szCs w:val="16"/>
    </w:rPr>
  </w:style>
  <w:style w:type="character" w:customStyle="1" w:styleId="216pt">
    <w:name w:val="Основной текст (2) + 16 pt;Курсив"/>
    <w:basedOn w:val="2"/>
    <w:rsid w:val="00943B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a5">
    <w:name w:val="Колонтитул_"/>
    <w:basedOn w:val="a0"/>
    <w:rsid w:val="00943B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w w:val="100"/>
      <w:sz w:val="26"/>
      <w:szCs w:val="26"/>
      <w:u w:val="none"/>
    </w:rPr>
  </w:style>
  <w:style w:type="character" w:customStyle="1" w:styleId="a6">
    <w:name w:val="Колонтитул"/>
    <w:basedOn w:val="a5"/>
    <w:rsid w:val="00943BAC"/>
    <w:rPr>
      <w:color w:val="000000"/>
      <w:spacing w:val="0"/>
      <w:position w:val="0"/>
      <w:lang w:val="ru-RU" w:eastAsia="ru-RU" w:bidi="ru-RU"/>
    </w:rPr>
  </w:style>
  <w:style w:type="character" w:customStyle="1" w:styleId="a7">
    <w:name w:val="Сноска_"/>
    <w:basedOn w:val="a0"/>
    <w:link w:val="a8"/>
    <w:rsid w:val="00DD27BF"/>
    <w:rPr>
      <w:b/>
      <w:bCs/>
      <w:sz w:val="22"/>
      <w:szCs w:val="22"/>
      <w:shd w:val="clear" w:color="auto" w:fill="FFFFFF"/>
    </w:rPr>
  </w:style>
  <w:style w:type="character" w:customStyle="1" w:styleId="Corbel13pt">
    <w:name w:val="Сноска + Corbel;13 pt;Не полужирный"/>
    <w:basedOn w:val="a7"/>
    <w:rsid w:val="00DD27BF"/>
    <w:rPr>
      <w:rFonts w:ascii="Corbel" w:eastAsia="Corbel" w:hAnsi="Corbel" w:cs="Corbel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a8">
    <w:name w:val="Сноска"/>
    <w:basedOn w:val="a"/>
    <w:link w:val="a7"/>
    <w:rsid w:val="00DD27BF"/>
    <w:pPr>
      <w:widowControl w:val="0"/>
      <w:shd w:val="clear" w:color="auto" w:fill="FFFFFF"/>
      <w:spacing w:line="254" w:lineRule="exact"/>
      <w:jc w:val="both"/>
    </w:pPr>
    <w:rPr>
      <w:b/>
      <w:bCs/>
      <w:sz w:val="22"/>
      <w:szCs w:val="22"/>
    </w:rPr>
  </w:style>
  <w:style w:type="character" w:customStyle="1" w:styleId="2Exact0">
    <w:name w:val="Заголовок №2 Exact"/>
    <w:basedOn w:val="a0"/>
    <w:link w:val="21"/>
    <w:rsid w:val="001A3C67"/>
    <w:rPr>
      <w:b/>
      <w:bCs/>
      <w:sz w:val="34"/>
      <w:szCs w:val="34"/>
      <w:shd w:val="clear" w:color="auto" w:fill="FFFFFF"/>
    </w:rPr>
  </w:style>
  <w:style w:type="paragraph" w:customStyle="1" w:styleId="21">
    <w:name w:val="Заголовок №2"/>
    <w:basedOn w:val="a"/>
    <w:link w:val="2Exact0"/>
    <w:rsid w:val="001A3C67"/>
    <w:pPr>
      <w:widowControl w:val="0"/>
      <w:shd w:val="clear" w:color="auto" w:fill="FFFFFF"/>
      <w:spacing w:line="0" w:lineRule="atLeast"/>
      <w:outlineLvl w:val="1"/>
    </w:pPr>
    <w:rPr>
      <w:b/>
      <w:bCs/>
      <w:sz w:val="34"/>
      <w:szCs w:val="34"/>
    </w:rPr>
  </w:style>
  <w:style w:type="character" w:customStyle="1" w:styleId="20ptExact">
    <w:name w:val="Основной текст (2) + Курсив;Интервал 0 pt Exact"/>
    <w:basedOn w:val="2"/>
    <w:rsid w:val="001A3C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  <w:lang w:val="en-US" w:eastAsia="en-US" w:bidi="en-US"/>
    </w:rPr>
  </w:style>
  <w:style w:type="character" w:customStyle="1" w:styleId="20pt">
    <w:name w:val="Основной текст (2) + Курсив;Интервал 0 pt"/>
    <w:basedOn w:val="2"/>
    <w:rsid w:val="00563F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вводе  в  действие</vt:lpstr>
    </vt:vector>
  </TitlesOfParts>
  <Company>N</Company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вводе  в  действие</dc:title>
  <dc:creator>x</dc:creator>
  <cp:lastModifiedBy>еаореа</cp:lastModifiedBy>
  <cp:revision>8</cp:revision>
  <cp:lastPrinted>2020-03-31T07:50:00Z</cp:lastPrinted>
  <dcterms:created xsi:type="dcterms:W3CDTF">2020-03-30T11:06:00Z</dcterms:created>
  <dcterms:modified xsi:type="dcterms:W3CDTF">2020-03-31T07:53:00Z</dcterms:modified>
</cp:coreProperties>
</file>