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677" w:type="dxa"/>
        <w:tblInd w:w="5637" w:type="dxa"/>
        <w:tblLook w:val="0000"/>
      </w:tblPr>
      <w:tblGrid>
        <w:gridCol w:w="4677"/>
      </w:tblGrid>
      <w:tr w:rsidR="00097EF9" w:rsidRPr="00097EF9">
        <w:tblPrEx>
          <w:tblCellMar>
            <w:top w:w="0" w:type="dxa"/>
            <w:bottom w:w="0" w:type="dxa"/>
          </w:tblCellMar>
        </w:tblPrEx>
        <w:trPr>
          <w:trHeight w:val="1552"/>
        </w:trPr>
        <w:tc>
          <w:tcPr>
            <w:tcW w:w="4677" w:type="dxa"/>
          </w:tcPr>
          <w:p w:rsidR="00097EF9" w:rsidRPr="00097EF9" w:rsidRDefault="00097EF9" w:rsidP="004D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288"/>
            <w:bookmarkEnd w:id="0"/>
            <w:r w:rsidRPr="00097EF9">
              <w:rPr>
                <w:rFonts w:ascii="Times New Roman" w:hAnsi="Times New Roman" w:cs="Times New Roman"/>
                <w:sz w:val="24"/>
                <w:szCs w:val="24"/>
              </w:rPr>
              <w:t>Приложение  к постановлению Администрации Касторенского района              «О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7E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утверждении муниципальной </w:t>
            </w:r>
            <w:r w:rsidRPr="00097EF9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7EF9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малого и среднего предпринимательства в Касторенском районе </w:t>
            </w:r>
            <w:r w:rsidR="00DB5FBE">
              <w:rPr>
                <w:rFonts w:ascii="Times New Roman" w:hAnsi="Times New Roman" w:cs="Times New Roman"/>
                <w:sz w:val="24"/>
                <w:szCs w:val="24"/>
              </w:rPr>
              <w:t xml:space="preserve">Курской области </w:t>
            </w:r>
            <w:r w:rsidRPr="00097EF9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6A19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7EF9">
              <w:rPr>
                <w:rFonts w:ascii="Times New Roman" w:hAnsi="Times New Roman" w:cs="Times New Roman"/>
                <w:sz w:val="24"/>
                <w:szCs w:val="24"/>
              </w:rPr>
              <w:t>1 – 20</w:t>
            </w:r>
            <w:r w:rsidR="002266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19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7EF9">
              <w:rPr>
                <w:rFonts w:ascii="Times New Roman" w:hAnsi="Times New Roman" w:cs="Times New Roman"/>
                <w:sz w:val="24"/>
                <w:szCs w:val="24"/>
              </w:rPr>
              <w:t xml:space="preserve"> годы» от  </w:t>
            </w:r>
            <w:r w:rsidR="004D17A5">
              <w:rPr>
                <w:rFonts w:ascii="Times New Roman" w:hAnsi="Times New Roman" w:cs="Times New Roman"/>
                <w:sz w:val="24"/>
                <w:szCs w:val="24"/>
              </w:rPr>
              <w:t>26.07.2021</w:t>
            </w:r>
            <w:r w:rsidR="009B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EF9">
              <w:rPr>
                <w:rFonts w:ascii="Times New Roman" w:hAnsi="Times New Roman" w:cs="Times New Roman"/>
                <w:sz w:val="24"/>
                <w:szCs w:val="24"/>
              </w:rPr>
              <w:t>г.  №</w:t>
            </w:r>
            <w:r w:rsidR="009B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7A5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  <w:r w:rsidRPr="00097E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</w:tr>
    </w:tbl>
    <w:p w:rsidR="00097EF9" w:rsidRPr="00097EF9" w:rsidRDefault="00097EF9" w:rsidP="00097EF9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097EF9" w:rsidRPr="00097EF9" w:rsidRDefault="00097EF9" w:rsidP="00097EF9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097EF9" w:rsidRPr="00097EF9" w:rsidRDefault="00097EF9" w:rsidP="00097EF9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097EF9" w:rsidRPr="00097EF9" w:rsidRDefault="00097EF9" w:rsidP="00097EF9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A19CC" w:rsidRDefault="00097EF9" w:rsidP="00097EF9">
      <w:pPr>
        <w:spacing w:after="120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>Муниципальная п</w:t>
      </w:r>
      <w:r w:rsidRPr="00097EF9">
        <w:rPr>
          <w:rFonts w:ascii="Times New Roman" w:hAnsi="Times New Roman" w:cs="Times New Roman"/>
          <w:b/>
          <w:bCs/>
          <w:sz w:val="52"/>
          <w:szCs w:val="52"/>
        </w:rPr>
        <w:t xml:space="preserve">рограмма «Развитие малого и среднего предпринимательства в Касторенском районе </w:t>
      </w:r>
      <w:r w:rsidR="006A19CC">
        <w:rPr>
          <w:rFonts w:ascii="Times New Roman" w:hAnsi="Times New Roman" w:cs="Times New Roman"/>
          <w:b/>
          <w:bCs/>
          <w:sz w:val="52"/>
          <w:szCs w:val="52"/>
        </w:rPr>
        <w:t xml:space="preserve">Курской области </w:t>
      </w:r>
    </w:p>
    <w:p w:rsidR="00097EF9" w:rsidRPr="00097EF9" w:rsidRDefault="00097EF9" w:rsidP="00097EF9">
      <w:pPr>
        <w:spacing w:after="120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097EF9">
        <w:rPr>
          <w:rFonts w:ascii="Times New Roman" w:hAnsi="Times New Roman" w:cs="Times New Roman"/>
          <w:b/>
          <w:bCs/>
          <w:sz w:val="52"/>
          <w:szCs w:val="52"/>
        </w:rPr>
        <w:t>на 20</w:t>
      </w:r>
      <w:r w:rsidR="006A19CC">
        <w:rPr>
          <w:rFonts w:ascii="Times New Roman" w:hAnsi="Times New Roman" w:cs="Times New Roman"/>
          <w:b/>
          <w:bCs/>
          <w:sz w:val="52"/>
          <w:szCs w:val="52"/>
        </w:rPr>
        <w:t>2</w:t>
      </w:r>
      <w:r w:rsidRPr="00097EF9">
        <w:rPr>
          <w:rFonts w:ascii="Times New Roman" w:hAnsi="Times New Roman" w:cs="Times New Roman"/>
          <w:b/>
          <w:bCs/>
          <w:sz w:val="52"/>
          <w:szCs w:val="52"/>
        </w:rPr>
        <w:t>1 – 20</w:t>
      </w:r>
      <w:r w:rsidR="00226693">
        <w:rPr>
          <w:rFonts w:ascii="Times New Roman" w:hAnsi="Times New Roman" w:cs="Times New Roman"/>
          <w:b/>
          <w:bCs/>
          <w:sz w:val="52"/>
          <w:szCs w:val="52"/>
        </w:rPr>
        <w:t>2</w:t>
      </w:r>
      <w:r w:rsidR="006A19CC">
        <w:rPr>
          <w:rFonts w:ascii="Times New Roman" w:hAnsi="Times New Roman" w:cs="Times New Roman"/>
          <w:b/>
          <w:bCs/>
          <w:sz w:val="52"/>
          <w:szCs w:val="52"/>
        </w:rPr>
        <w:t>3</w:t>
      </w:r>
      <w:r w:rsidRPr="00097EF9">
        <w:rPr>
          <w:rFonts w:ascii="Times New Roman" w:hAnsi="Times New Roman" w:cs="Times New Roman"/>
          <w:b/>
          <w:bCs/>
          <w:sz w:val="52"/>
          <w:szCs w:val="52"/>
        </w:rPr>
        <w:t xml:space="preserve"> годы».</w:t>
      </w:r>
    </w:p>
    <w:p w:rsidR="00097EF9" w:rsidRPr="00097EF9" w:rsidRDefault="00097EF9" w:rsidP="00097EF9">
      <w:pPr>
        <w:pStyle w:val="33"/>
        <w:widowControl w:val="0"/>
        <w:tabs>
          <w:tab w:val="left" w:pos="360"/>
        </w:tabs>
        <w:jc w:val="both"/>
        <w:rPr>
          <w:b/>
          <w:bCs/>
          <w:sz w:val="52"/>
          <w:szCs w:val="52"/>
        </w:rPr>
      </w:pPr>
    </w:p>
    <w:p w:rsidR="00097EF9" w:rsidRPr="00097EF9" w:rsidRDefault="00097EF9" w:rsidP="00097EF9">
      <w:pPr>
        <w:spacing w:after="120"/>
        <w:rPr>
          <w:rFonts w:ascii="Times New Roman" w:hAnsi="Times New Roman" w:cs="Times New Roman"/>
        </w:rPr>
      </w:pPr>
    </w:p>
    <w:p w:rsidR="00097EF9" w:rsidRPr="00097EF9" w:rsidRDefault="00097EF9" w:rsidP="00097EF9">
      <w:pPr>
        <w:spacing w:after="120"/>
        <w:rPr>
          <w:rFonts w:ascii="Times New Roman" w:hAnsi="Times New Roman" w:cs="Times New Roman"/>
        </w:rPr>
      </w:pPr>
    </w:p>
    <w:p w:rsidR="00097EF9" w:rsidRPr="00097EF9" w:rsidRDefault="00097EF9" w:rsidP="00097EF9">
      <w:pPr>
        <w:spacing w:after="120"/>
        <w:rPr>
          <w:rFonts w:ascii="Times New Roman" w:hAnsi="Times New Roman" w:cs="Times New Roman"/>
        </w:rPr>
      </w:pPr>
    </w:p>
    <w:p w:rsidR="00097EF9" w:rsidRPr="00097EF9" w:rsidRDefault="00097EF9" w:rsidP="00097EF9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97EF9" w:rsidRPr="00097EF9" w:rsidRDefault="00097EF9" w:rsidP="00097EF9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97EF9" w:rsidRPr="00097EF9" w:rsidRDefault="00097EF9" w:rsidP="00097EF9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97EF9" w:rsidRPr="00097EF9" w:rsidRDefault="00097EF9" w:rsidP="00097EF9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97EF9" w:rsidRPr="00097EF9" w:rsidRDefault="00097EF9" w:rsidP="00097EF9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97EF9" w:rsidRPr="00097EF9" w:rsidRDefault="00097EF9" w:rsidP="00097EF9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97EF9" w:rsidRPr="00097EF9" w:rsidRDefault="00097EF9" w:rsidP="00097EF9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97EF9" w:rsidRPr="00097EF9" w:rsidRDefault="00097EF9" w:rsidP="00097EF9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97EF9" w:rsidRPr="00097EF9" w:rsidRDefault="00097EF9" w:rsidP="00097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7EF9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6A19C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97EF9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097EF9" w:rsidRDefault="00097EF9" w:rsidP="00CA7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097EF9" w:rsidSect="00097EF9">
          <w:pgSz w:w="11906" w:h="16838"/>
          <w:pgMar w:top="1134" w:right="357" w:bottom="1134" w:left="357" w:header="709" w:footer="709" w:gutter="0"/>
          <w:cols w:space="708"/>
          <w:docGrid w:linePitch="360"/>
        </w:sectPr>
      </w:pPr>
    </w:p>
    <w:p w:rsidR="00CA7A7F" w:rsidRDefault="00CA7A7F" w:rsidP="00CA7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6F3B">
        <w:rPr>
          <w:rFonts w:ascii="Times New Roman" w:hAnsi="Times New Roman" w:cs="Times New Roman"/>
          <w:sz w:val="24"/>
          <w:szCs w:val="24"/>
        </w:rPr>
        <w:lastRenderedPageBreak/>
        <w:t>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35BA">
        <w:rPr>
          <w:rFonts w:ascii="Times New Roman" w:hAnsi="Times New Roman" w:cs="Times New Roman"/>
          <w:sz w:val="24"/>
          <w:szCs w:val="24"/>
        </w:rPr>
        <w:t xml:space="preserve">ПАСПОРТ МУНИЦИПАЛЬНОЙ ПРОГРАММЫ </w:t>
      </w:r>
      <w:r w:rsidRPr="00001543">
        <w:rPr>
          <w:rFonts w:ascii="Times New Roman" w:hAnsi="Times New Roman" w:cs="Times New Roman"/>
          <w:sz w:val="24"/>
          <w:szCs w:val="24"/>
        </w:rPr>
        <w:t>МУНИЦИПАЛЬНОГО  РАЙОНА «КАСТОРЕНСКИЙ РАЙОН»</w:t>
      </w:r>
    </w:p>
    <w:p w:rsidR="00CA7A7F" w:rsidRPr="000135BA" w:rsidRDefault="00CA7A7F" w:rsidP="00CA7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C659EF">
        <w:rPr>
          <w:rFonts w:ascii="Times New Roman" w:hAnsi="Times New Roman" w:cs="Times New Roman"/>
          <w:sz w:val="24"/>
          <w:szCs w:val="24"/>
        </w:rPr>
        <w:t xml:space="preserve">Развитие малого и среднего предпринимательства в Касторенском районе </w:t>
      </w:r>
      <w:r w:rsidR="004F2B23">
        <w:rPr>
          <w:rFonts w:ascii="Times New Roman" w:hAnsi="Times New Roman" w:cs="Times New Roman"/>
          <w:sz w:val="24"/>
          <w:szCs w:val="24"/>
        </w:rPr>
        <w:t xml:space="preserve">Курской области </w:t>
      </w:r>
      <w:r w:rsidRPr="00C659EF">
        <w:rPr>
          <w:rFonts w:ascii="Times New Roman" w:hAnsi="Times New Roman" w:cs="Times New Roman"/>
          <w:sz w:val="24"/>
          <w:szCs w:val="24"/>
        </w:rPr>
        <w:t>на 20</w:t>
      </w:r>
      <w:r w:rsidR="004F2B23">
        <w:rPr>
          <w:rFonts w:ascii="Times New Roman" w:hAnsi="Times New Roman" w:cs="Times New Roman"/>
          <w:sz w:val="24"/>
          <w:szCs w:val="24"/>
        </w:rPr>
        <w:t>2</w:t>
      </w:r>
      <w:r w:rsidRPr="00C659EF">
        <w:rPr>
          <w:rFonts w:ascii="Times New Roman" w:hAnsi="Times New Roman" w:cs="Times New Roman"/>
          <w:sz w:val="24"/>
          <w:szCs w:val="24"/>
        </w:rPr>
        <w:t>1 – 20</w:t>
      </w:r>
      <w:r w:rsidR="00226693">
        <w:rPr>
          <w:rFonts w:ascii="Times New Roman" w:hAnsi="Times New Roman" w:cs="Times New Roman"/>
          <w:sz w:val="24"/>
          <w:szCs w:val="24"/>
        </w:rPr>
        <w:t>2</w:t>
      </w:r>
      <w:r w:rsidR="004F2B23">
        <w:rPr>
          <w:rFonts w:ascii="Times New Roman" w:hAnsi="Times New Roman" w:cs="Times New Roman"/>
          <w:sz w:val="24"/>
          <w:szCs w:val="24"/>
        </w:rPr>
        <w:t>3</w:t>
      </w:r>
      <w:r w:rsidRPr="00C659EF">
        <w:rPr>
          <w:rFonts w:ascii="Times New Roman" w:hAnsi="Times New Roman" w:cs="Times New Roman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A7A7F" w:rsidRPr="000135BA" w:rsidRDefault="00CA7A7F" w:rsidP="00CA7A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70"/>
        <w:gridCol w:w="2190"/>
        <w:gridCol w:w="2250"/>
        <w:gridCol w:w="2520"/>
        <w:gridCol w:w="2520"/>
      </w:tblGrid>
      <w:tr w:rsidR="00CA7A7F" w:rsidRPr="000135BA">
        <w:trPr>
          <w:trHeight w:val="400"/>
          <w:tblCellSpacing w:w="5" w:type="nil"/>
        </w:trPr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муниципальной программы                 </w:t>
            </w:r>
          </w:p>
        </w:tc>
        <w:tc>
          <w:tcPr>
            <w:tcW w:w="9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4DC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малого и среднего предпринимательства в Касторенском районе </w:t>
            </w:r>
            <w:r w:rsidR="004F2B23">
              <w:rPr>
                <w:rFonts w:ascii="Times New Roman" w:hAnsi="Times New Roman" w:cs="Times New Roman"/>
                <w:sz w:val="24"/>
                <w:szCs w:val="24"/>
              </w:rPr>
              <w:t xml:space="preserve">Курской области </w:t>
            </w:r>
            <w:r w:rsidR="004F2B23" w:rsidRPr="00C659EF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4F2B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2B23" w:rsidRPr="00C659EF">
              <w:rPr>
                <w:rFonts w:ascii="Times New Roman" w:hAnsi="Times New Roman" w:cs="Times New Roman"/>
                <w:sz w:val="24"/>
                <w:szCs w:val="24"/>
              </w:rPr>
              <w:t>1 – 20</w:t>
            </w:r>
            <w:r w:rsidR="004F2B2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F2B23" w:rsidRPr="00C659E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A7A7F" w:rsidRPr="000135BA">
        <w:trPr>
          <w:trHeight w:val="400"/>
          <w:tblCellSpacing w:w="5" w:type="nil"/>
        </w:trPr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Цели муниципальной     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948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AF" w:rsidRDefault="001760AF" w:rsidP="001760A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Обеспечение благоприятных условий для развития малого и среднего предпринимательства на основе реализации системы мер поддержки предпринимательства на уровне органов местного самоуправления, как основного элемента рыночной экономики, важнейшего инструмента создания новых рабочих мест, обеспечения занятости населения и развития самозанятости, насыщения потребительского рынка товарами и услугами, источника пополнения местного бюджета, формирования конкурентной среды в экономике </w:t>
            </w:r>
          </w:p>
          <w:p w:rsidR="00CA7A7F" w:rsidRPr="00404DC4" w:rsidRDefault="00CA7A7F" w:rsidP="00F70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4DC4">
              <w:rPr>
                <w:rFonts w:ascii="Times New Roman" w:hAnsi="Times New Roman" w:cs="Times New Roman"/>
                <w:sz w:val="24"/>
                <w:szCs w:val="24"/>
              </w:rPr>
              <w:t xml:space="preserve"> в Касторенском районе</w:t>
            </w:r>
            <w:r w:rsidR="001760AF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</w:p>
        </w:tc>
      </w:tr>
      <w:tr w:rsidR="00CA7A7F" w:rsidRPr="000135BA">
        <w:trPr>
          <w:trHeight w:val="400"/>
          <w:tblCellSpacing w:w="5" w:type="nil"/>
        </w:trPr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Задачи муниципальной     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948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CA10B0" w:rsidRDefault="001004B3" w:rsidP="00F7053F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10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предпринимательской активности, развитие малого и среднего предпринимательства</w:t>
            </w:r>
            <w:r w:rsidR="00CA7A7F" w:rsidRPr="00CA10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712E3" w:rsidRPr="00CA10B0" w:rsidRDefault="005712E3" w:rsidP="005712E3">
            <w:pPr>
              <w:pStyle w:val="Default"/>
              <w:numPr>
                <w:ilvl w:val="0"/>
                <w:numId w:val="1"/>
              </w:numPr>
              <w:jc w:val="both"/>
              <w:rPr>
                <w:color w:val="auto"/>
              </w:rPr>
            </w:pPr>
            <w:r w:rsidRPr="00CA10B0">
              <w:rPr>
                <w:color w:val="auto"/>
              </w:rPr>
              <w:t xml:space="preserve">совершенствование нормативно-правовой базы и мониторинга деятельности субъектов малого и среднего предпринимательства; </w:t>
            </w:r>
          </w:p>
          <w:p w:rsidR="005712E3" w:rsidRPr="00CA10B0" w:rsidRDefault="005712E3" w:rsidP="005712E3">
            <w:pPr>
              <w:pStyle w:val="Default"/>
              <w:numPr>
                <w:ilvl w:val="0"/>
                <w:numId w:val="1"/>
              </w:numPr>
              <w:jc w:val="both"/>
              <w:rPr>
                <w:color w:val="auto"/>
              </w:rPr>
            </w:pPr>
            <w:r w:rsidRPr="00CA10B0">
              <w:rPr>
                <w:color w:val="auto"/>
              </w:rPr>
              <w:t xml:space="preserve">предоставление субъектам малого предпринимательства и физическим лицам, не являющимися индивидуальными предпринимателями и применяющими специальный налоговый режим "Налог на профессиональный доход" организационной,  информационной и консультационной поддержки; </w:t>
            </w:r>
          </w:p>
          <w:p w:rsidR="00CA7A7F" w:rsidRPr="00CA10B0" w:rsidRDefault="00CA7A7F" w:rsidP="00F7053F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10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конкурентоспособности субъектов   малого   и среднего предпринимательства;</w:t>
            </w:r>
          </w:p>
          <w:p w:rsidR="005A3953" w:rsidRDefault="00CA7A7F" w:rsidP="00300952">
            <w:pPr>
              <w:keepLines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обучения на основе специальных программ бизнес – образования, охватывающих различные категории малого</w:t>
            </w:r>
            <w:r w:rsidR="003009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среднего предпринимательства</w:t>
            </w:r>
            <w:r w:rsidR="005A39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A7A7F" w:rsidRPr="00CA10B0" w:rsidRDefault="005A3953" w:rsidP="005A3953">
            <w:pPr>
              <w:keepLines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9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самозанятости и увеличение количества самозанятых граждан на территории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Касторенского района Курской области</w:t>
            </w:r>
            <w:r w:rsidR="003009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A7A7F" w:rsidRPr="00CA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7A7F" w:rsidRPr="000135BA">
        <w:trPr>
          <w:trHeight w:val="400"/>
          <w:tblCellSpacing w:w="5" w:type="nil"/>
        </w:trPr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   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муниципальной программы   </w:t>
            </w:r>
          </w:p>
        </w:tc>
        <w:tc>
          <w:tcPr>
            <w:tcW w:w="948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4DC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Касторенского муниципального района  </w:t>
            </w:r>
          </w:p>
        </w:tc>
      </w:tr>
      <w:tr w:rsidR="00CA7A7F" w:rsidRPr="000135BA">
        <w:trPr>
          <w:trHeight w:val="400"/>
          <w:tblCellSpacing w:w="5" w:type="nil"/>
        </w:trPr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Сроки реализации            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муниципальной программы   </w:t>
            </w:r>
          </w:p>
        </w:tc>
        <w:tc>
          <w:tcPr>
            <w:tcW w:w="948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7712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4DC4"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программы:   20</w:t>
            </w:r>
            <w:r w:rsidR="007712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4DC4">
              <w:rPr>
                <w:rFonts w:ascii="Times New Roman" w:hAnsi="Times New Roman" w:cs="Times New Roman"/>
                <w:sz w:val="24"/>
                <w:szCs w:val="24"/>
              </w:rPr>
              <w:t>1 – 20</w:t>
            </w:r>
            <w:r w:rsidR="002266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12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04DC4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CA7A7F" w:rsidRPr="000135BA">
        <w:trPr>
          <w:tblCellSpacing w:w="5" w:type="nil"/>
        </w:trPr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подпрограмм        </w:t>
            </w:r>
          </w:p>
        </w:tc>
        <w:tc>
          <w:tcPr>
            <w:tcW w:w="948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7237B4" w:rsidP="007237B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836289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малого и среднего предпринимательства в Касторенском районе </w:t>
            </w:r>
            <w:r w:rsidR="007712CF">
              <w:rPr>
                <w:rFonts w:ascii="Times New Roman" w:hAnsi="Times New Roman" w:cs="Times New Roman"/>
                <w:sz w:val="20"/>
                <w:szCs w:val="20"/>
              </w:rPr>
              <w:t xml:space="preserve">Курской области </w:t>
            </w:r>
            <w:r w:rsidRPr="00836289">
              <w:rPr>
                <w:rFonts w:ascii="Times New Roman" w:hAnsi="Times New Roman" w:cs="Times New Roman"/>
                <w:sz w:val="20"/>
                <w:szCs w:val="20"/>
              </w:rPr>
              <w:t>на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36289">
              <w:rPr>
                <w:rFonts w:ascii="Times New Roman" w:hAnsi="Times New Roman" w:cs="Times New Roman"/>
                <w:sz w:val="20"/>
                <w:szCs w:val="20"/>
              </w:rPr>
              <w:t>1 –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83628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CA7A7F" w:rsidRPr="000135BA">
        <w:trPr>
          <w:trHeight w:val="400"/>
          <w:tblCellSpacing w:w="5" w:type="nil"/>
        </w:trPr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финансирования    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муниципальной программы,  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 по годам:       </w:t>
            </w:r>
          </w:p>
        </w:tc>
        <w:tc>
          <w:tcPr>
            <w:tcW w:w="948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CA7A7F" w:rsidRPr="000135BA">
        <w:trPr>
          <w:trHeight w:val="600"/>
          <w:tblCellSpacing w:w="5" w:type="nil"/>
        </w:trPr>
        <w:tc>
          <w:tcPr>
            <w:tcW w:w="3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A7F" w:rsidRPr="00404DC4" w:rsidRDefault="00CA7A7F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712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1 г.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A7F" w:rsidRPr="00404DC4" w:rsidRDefault="00CA7A7F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712C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A7F" w:rsidRPr="00404DC4" w:rsidRDefault="00CA7A7F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266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712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CA7A7F" w:rsidRPr="000135BA">
        <w:trPr>
          <w:trHeight w:val="400"/>
          <w:tblCellSpacing w:w="5" w:type="nil"/>
        </w:trPr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районного бюджета </w:t>
            </w:r>
          </w:p>
        </w:tc>
        <w:tc>
          <w:tcPr>
            <w:tcW w:w="2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CA7A7F" w:rsidRPr="000135BA">
        <w:trPr>
          <w:trHeight w:val="400"/>
          <w:tblCellSpacing w:w="5" w:type="nil"/>
        </w:trPr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областного бюджета            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</w:t>
            </w:r>
          </w:p>
        </w:tc>
        <w:tc>
          <w:tcPr>
            <w:tcW w:w="2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A7F" w:rsidRPr="000135BA">
        <w:trPr>
          <w:tblCellSpacing w:w="5" w:type="nil"/>
        </w:trPr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Другие источники            </w:t>
            </w:r>
          </w:p>
        </w:tc>
        <w:tc>
          <w:tcPr>
            <w:tcW w:w="2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A7F" w:rsidRPr="000135BA">
        <w:trPr>
          <w:trHeight w:val="600"/>
          <w:tblCellSpacing w:w="5" w:type="nil"/>
        </w:trPr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CA7A7F" w:rsidP="00F7053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Планируемые результаты      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реализации муниципальной 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2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Default="00CA7A7F" w:rsidP="00F7053F">
            <w:pPr>
              <w:pStyle w:val="31"/>
              <w:tabs>
                <w:tab w:val="num" w:pos="459"/>
                <w:tab w:val="left" w:pos="3544"/>
              </w:tabs>
              <w:ind w:left="99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6F1C9E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исленност</w:t>
            </w:r>
            <w:r w:rsidR="006F1C9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1C9E">
              <w:rPr>
                <w:rFonts w:ascii="Times New Roman" w:hAnsi="Times New Roman" w:cs="Times New Roman"/>
                <w:sz w:val="20"/>
                <w:szCs w:val="20"/>
              </w:rPr>
              <w:t>инди-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видуальных предпри-нимателей</w:t>
            </w:r>
            <w:r w:rsidR="006F1C9E">
              <w:rPr>
                <w:rFonts w:ascii="Times New Roman" w:hAnsi="Times New Roman" w:cs="Times New Roman"/>
                <w:sz w:val="20"/>
                <w:szCs w:val="20"/>
              </w:rPr>
              <w:t>, чел.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1C9E" w:rsidRPr="00404DC4" w:rsidRDefault="006F1C9E" w:rsidP="00F7053F">
            <w:pPr>
              <w:pStyle w:val="31"/>
              <w:tabs>
                <w:tab w:val="num" w:pos="459"/>
                <w:tab w:val="left" w:pos="3544"/>
              </w:tabs>
              <w:ind w:left="9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A7F" w:rsidRPr="00404DC4" w:rsidRDefault="00CA7A7F" w:rsidP="00F7053F">
            <w:pPr>
              <w:pStyle w:val="31"/>
              <w:tabs>
                <w:tab w:val="left" w:pos="3544"/>
              </w:tabs>
              <w:ind w:left="99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6F1C9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оличеств</w:t>
            </w:r>
            <w:r w:rsidR="006F1C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 малых предприятий</w:t>
            </w:r>
            <w:r w:rsidR="006F1C9E"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1C9E" w:rsidRDefault="00CA7A7F" w:rsidP="005D3F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1004B3" w:rsidRDefault="006F1C9E" w:rsidP="005D3F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CA7A7F"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CA7A7F" w:rsidRPr="00404DC4">
              <w:rPr>
                <w:rFonts w:ascii="Times New Roman" w:hAnsi="Times New Roman" w:cs="Times New Roman"/>
                <w:sz w:val="20"/>
                <w:szCs w:val="20"/>
              </w:rPr>
              <w:t>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CA7A7F"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 среднесписоч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A7A7F" w:rsidRPr="00404DC4">
              <w:rPr>
                <w:rFonts w:ascii="Times New Roman" w:hAnsi="Times New Roman" w:cs="Times New Roman"/>
                <w:sz w:val="20"/>
                <w:szCs w:val="20"/>
              </w:rPr>
              <w:t>ной численности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A7A7F" w:rsidRPr="00404DC4">
              <w:rPr>
                <w:rFonts w:ascii="Times New Roman" w:hAnsi="Times New Roman" w:cs="Times New Roman"/>
                <w:sz w:val="20"/>
                <w:szCs w:val="20"/>
              </w:rPr>
              <w:t>ботников (без внешних совместителей) малых предприятий и инди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A7A7F" w:rsidRPr="00404DC4">
              <w:rPr>
                <w:rFonts w:ascii="Times New Roman" w:hAnsi="Times New Roman" w:cs="Times New Roman"/>
                <w:sz w:val="20"/>
                <w:szCs w:val="20"/>
              </w:rPr>
              <w:t>видуальных предпри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A7A7F" w:rsidRPr="00404DC4">
              <w:rPr>
                <w:rFonts w:ascii="Times New Roman" w:hAnsi="Times New Roman" w:cs="Times New Roman"/>
                <w:sz w:val="20"/>
                <w:szCs w:val="20"/>
              </w:rPr>
              <w:t>нимателей в общей среднесписочной чис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A7A7F" w:rsidRPr="00404DC4">
              <w:rPr>
                <w:rFonts w:ascii="Times New Roman" w:hAnsi="Times New Roman" w:cs="Times New Roman"/>
                <w:sz w:val="20"/>
                <w:szCs w:val="20"/>
              </w:rPr>
              <w:t>ленности работников (без внешних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A7A7F" w:rsidRPr="00404DC4">
              <w:rPr>
                <w:rFonts w:ascii="Times New Roman" w:hAnsi="Times New Roman" w:cs="Times New Roman"/>
                <w:sz w:val="20"/>
                <w:szCs w:val="20"/>
              </w:rPr>
              <w:t>тителей) всех отраслей экономики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A7A7F"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  <w:r w:rsidR="001004B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1C9E" w:rsidRDefault="006F1C9E" w:rsidP="005D3F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C9E" w:rsidRDefault="001004B3" w:rsidP="001004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6F1C9E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исленност</w:t>
            </w:r>
            <w:r w:rsidR="006F1C9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004B3">
              <w:rPr>
                <w:rFonts w:ascii="Times New Roman" w:hAnsi="Times New Roman" w:cs="Times New Roman"/>
                <w:sz w:val="20"/>
                <w:szCs w:val="20"/>
              </w:rPr>
              <w:t xml:space="preserve"> физи</w:t>
            </w:r>
            <w:r w:rsidR="006F1C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004B3">
              <w:rPr>
                <w:rFonts w:ascii="Times New Roman" w:hAnsi="Times New Roman" w:cs="Times New Roman"/>
                <w:sz w:val="20"/>
                <w:szCs w:val="20"/>
              </w:rPr>
              <w:t>ческих лиц, не являю</w:t>
            </w:r>
            <w:r w:rsidR="006F1C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004B3">
              <w:rPr>
                <w:rFonts w:ascii="Times New Roman" w:hAnsi="Times New Roman" w:cs="Times New Roman"/>
                <w:sz w:val="20"/>
                <w:szCs w:val="20"/>
              </w:rPr>
              <w:t>щихся индивидуальны</w:t>
            </w:r>
            <w:r w:rsidR="006F1C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004B3">
              <w:rPr>
                <w:rFonts w:ascii="Times New Roman" w:hAnsi="Times New Roman" w:cs="Times New Roman"/>
                <w:sz w:val="20"/>
                <w:szCs w:val="20"/>
              </w:rPr>
              <w:t>ми предпринимателями и применяющими спе</w:t>
            </w:r>
            <w:r w:rsidR="006F1C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004B3">
              <w:rPr>
                <w:rFonts w:ascii="Times New Roman" w:hAnsi="Times New Roman" w:cs="Times New Roman"/>
                <w:sz w:val="20"/>
                <w:szCs w:val="20"/>
              </w:rPr>
              <w:t>циальный налоговый режим "Налог на профессиональный доход"</w:t>
            </w:r>
            <w:r w:rsidR="00DF29CD">
              <w:rPr>
                <w:rFonts w:ascii="Times New Roman" w:hAnsi="Times New Roman" w:cs="Times New Roman"/>
                <w:sz w:val="20"/>
                <w:szCs w:val="20"/>
              </w:rPr>
              <w:t>, чел.</w:t>
            </w:r>
            <w:r w:rsidR="006F1C9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D3527" w:rsidRDefault="00CD3527" w:rsidP="006F1C9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C9E" w:rsidRPr="00CD3527" w:rsidRDefault="006F1C9E" w:rsidP="00CD35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</w:t>
            </w:r>
            <w:r w:rsidR="001004B3" w:rsidRPr="0010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1C9E">
              <w:rPr>
                <w:rFonts w:ascii="Times New Roman" w:hAnsi="Times New Roman" w:cs="Times New Roman"/>
                <w:sz w:val="20"/>
                <w:szCs w:val="20"/>
              </w:rPr>
              <w:t>Количество субъек</w:t>
            </w:r>
            <w:r w:rsidR="00CD35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F1C9E">
              <w:rPr>
                <w:rFonts w:ascii="Times New Roman" w:hAnsi="Times New Roman" w:cs="Times New Roman"/>
                <w:sz w:val="20"/>
                <w:szCs w:val="20"/>
              </w:rPr>
              <w:t xml:space="preserve">тов </w:t>
            </w:r>
            <w:r w:rsidRPr="00CD3527">
              <w:rPr>
                <w:rFonts w:ascii="Times New Roman" w:hAnsi="Times New Roman" w:cs="Times New Roman"/>
                <w:sz w:val="20"/>
                <w:szCs w:val="20"/>
              </w:rPr>
              <w:t xml:space="preserve">малого и среднего </w:t>
            </w:r>
          </w:p>
          <w:p w:rsidR="009B0503" w:rsidRDefault="006F1C9E" w:rsidP="006F1C9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F1C9E">
              <w:rPr>
                <w:rFonts w:ascii="Times New Roman" w:hAnsi="Times New Roman" w:cs="Times New Roman"/>
                <w:sz w:val="20"/>
                <w:szCs w:val="20"/>
              </w:rPr>
              <w:t>предпринимательства, получивших организа-ционную, консульта-ционную, информаци-онную поддержку</w:t>
            </w:r>
            <w:r w:rsidR="00DF29CD"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="009B050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B0503" w:rsidRDefault="009B0503" w:rsidP="006F1C9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9B0503" w:rsidP="006F1C9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6) </w:t>
            </w:r>
            <w:r w:rsidR="006F1C9E" w:rsidRPr="006F1C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Pr="009B0503">
              <w:rPr>
                <w:rFonts w:ascii="Times New Roman" w:hAnsi="Times New Roman" w:cs="Times New Roman"/>
                <w:sz w:val="20"/>
                <w:szCs w:val="20"/>
              </w:rPr>
              <w:t>предло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B0503">
              <w:rPr>
                <w:rFonts w:ascii="Times New Roman" w:hAnsi="Times New Roman" w:cs="Times New Roman"/>
                <w:sz w:val="20"/>
                <w:szCs w:val="20"/>
              </w:rPr>
              <w:t>жений по принятию нормативно - правовых актов, направленных на поддержку малого предпринимательства по налогообложению и по применению льгот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B0503">
              <w:rPr>
                <w:rFonts w:ascii="Times New Roman" w:hAnsi="Times New Roman" w:cs="Times New Roman"/>
                <w:sz w:val="20"/>
                <w:szCs w:val="20"/>
              </w:rPr>
              <w:t>ных ставок по аренд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B0503">
              <w:rPr>
                <w:rFonts w:ascii="Times New Roman" w:hAnsi="Times New Roman" w:cs="Times New Roman"/>
                <w:sz w:val="20"/>
                <w:szCs w:val="20"/>
              </w:rPr>
              <w:t xml:space="preserve">ной плате за нежилые </w:t>
            </w:r>
            <w:r w:rsidRPr="009B0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помещения муници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B0503">
              <w:rPr>
                <w:rFonts w:ascii="Times New Roman" w:hAnsi="Times New Roman" w:cs="Times New Roman"/>
                <w:sz w:val="20"/>
                <w:szCs w:val="20"/>
              </w:rPr>
              <w:t>пальной собственнос</w:t>
            </w:r>
            <w:r w:rsidR="00DF29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B0503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r w:rsidR="00DF29CD">
              <w:rPr>
                <w:rFonts w:ascii="Times New Roman" w:hAnsi="Times New Roman" w:cs="Times New Roman"/>
                <w:sz w:val="20"/>
                <w:szCs w:val="20"/>
              </w:rPr>
              <w:t>, ед.;</w:t>
            </w:r>
          </w:p>
          <w:p w:rsidR="00DF29CD" w:rsidRDefault="00DF29CD" w:rsidP="006F1C9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6F1C9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7) Доля </w:t>
            </w:r>
            <w:r w:rsidRPr="00DF29CD">
              <w:rPr>
                <w:rFonts w:ascii="Times New Roman" w:hAnsi="Times New Roman" w:cs="Times New Roman"/>
                <w:sz w:val="20"/>
                <w:szCs w:val="20"/>
              </w:rPr>
              <w:t>закуп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F29CD">
              <w:rPr>
                <w:rFonts w:ascii="Times New Roman" w:hAnsi="Times New Roman" w:cs="Times New Roman"/>
                <w:sz w:val="20"/>
                <w:szCs w:val="20"/>
              </w:rPr>
              <w:t xml:space="preserve">к у субъектов малого предпринимательства в </w:t>
            </w:r>
            <w:hyperlink r:id="rId6" w:anchor="/document/70353464/entry/3166" w:history="1">
              <w:r w:rsidRPr="00DF29CD">
                <w:rPr>
                  <w:rFonts w:ascii="Times New Roman" w:hAnsi="Times New Roman" w:cs="Times New Roman"/>
                  <w:sz w:val="20"/>
                  <w:szCs w:val="20"/>
                </w:rPr>
                <w:t>совокупно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м</w:t>
              </w:r>
              <w:r w:rsidRPr="00DF29CD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годово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м</w:t>
              </w:r>
              <w:r w:rsidRPr="00DF29CD">
                <w:rPr>
                  <w:rFonts w:ascii="Times New Roman" w:hAnsi="Times New Roman" w:cs="Times New Roman"/>
                  <w:sz w:val="20"/>
                  <w:szCs w:val="20"/>
                </w:rPr>
                <w:t xml:space="preserve"> объем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е</w:t>
              </w:r>
              <w:r w:rsidRPr="00DF29CD">
                <w:rPr>
                  <w:rFonts w:ascii="Times New Roman" w:hAnsi="Times New Roman" w:cs="Times New Roman"/>
                  <w:sz w:val="20"/>
                  <w:szCs w:val="20"/>
                </w:rPr>
                <w:t xml:space="preserve"> закупок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заказчиков ,  %</w:t>
            </w:r>
            <w:r w:rsidR="001D3D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D3DBC" w:rsidRDefault="001D3DBC" w:rsidP="006F1C9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A7F" w:rsidRPr="00404DC4" w:rsidRDefault="001D3DBC" w:rsidP="001D3D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8) Количество </w:t>
            </w:r>
            <w:r w:rsidRPr="001D3DBC">
              <w:rPr>
                <w:rFonts w:ascii="Times New Roman" w:hAnsi="Times New Roman" w:cs="Times New Roman"/>
                <w:sz w:val="20"/>
                <w:szCs w:val="20"/>
              </w:rPr>
              <w:t>прове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D3DBC">
              <w:rPr>
                <w:rFonts w:ascii="Times New Roman" w:hAnsi="Times New Roman" w:cs="Times New Roman"/>
                <w:sz w:val="20"/>
                <w:szCs w:val="20"/>
              </w:rPr>
              <w:t>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Pr="001D3DBC">
              <w:rPr>
                <w:rFonts w:ascii="Times New Roman" w:hAnsi="Times New Roman" w:cs="Times New Roman"/>
                <w:sz w:val="20"/>
                <w:szCs w:val="20"/>
              </w:rPr>
              <w:t xml:space="preserve"> конференций, семинаров, "круглых столов", тренингов, рабочих встреч в сфере предпринимательства и самозанятости граж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D3DBC">
              <w:rPr>
                <w:rFonts w:ascii="Times New Roman" w:hAnsi="Times New Roman" w:cs="Times New Roman"/>
                <w:sz w:val="20"/>
                <w:szCs w:val="20"/>
              </w:rPr>
              <w:t>дан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7712C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319</w:t>
            </w:r>
          </w:p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C9E" w:rsidRDefault="006F1C9E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A7F" w:rsidRPr="00404DC4" w:rsidRDefault="005D3F3E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C9E" w:rsidRDefault="006F1C9E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A7F" w:rsidRPr="00404DC4" w:rsidRDefault="00F62A05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</w:t>
            </w:r>
            <w:r w:rsidR="007712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A7A7F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  <w:p w:rsidR="001004B3" w:rsidRDefault="001004B3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9B0503" w:rsidRDefault="009B0503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503" w:rsidRDefault="009B0503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503" w:rsidRDefault="009B0503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503" w:rsidRDefault="009B0503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503" w:rsidRDefault="009B0503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503" w:rsidRDefault="009B0503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503" w:rsidRDefault="009B0503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503" w:rsidRDefault="009B0503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DF29CD" w:rsidRDefault="00DF29CD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  <w:p w:rsidR="001D3DBC" w:rsidRDefault="001D3DBC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DBC" w:rsidRDefault="001D3DBC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DBC" w:rsidRDefault="001D3DBC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DBC" w:rsidRDefault="001D3DBC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DBC" w:rsidRDefault="001D3DBC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DBC" w:rsidRDefault="001D3DBC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DBC" w:rsidRDefault="001D3DBC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DBC" w:rsidRPr="00404DC4" w:rsidRDefault="001D3DBC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7712C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  <w:r w:rsidR="008F3C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C9E" w:rsidRDefault="006F1C9E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A7F" w:rsidRPr="00404DC4" w:rsidRDefault="005D3F3E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C9E" w:rsidRDefault="006F1C9E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A7F" w:rsidRDefault="00F62A05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712C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A7A7F" w:rsidRPr="00404DC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712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503" w:rsidRDefault="009B050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503" w:rsidRDefault="009B050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503" w:rsidRDefault="009B050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503" w:rsidRDefault="009B050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503" w:rsidRDefault="009B050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503" w:rsidRDefault="009B050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503" w:rsidRDefault="009B0503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F29CD" w:rsidRDefault="00DF29CD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  <w:p w:rsidR="00DF29CD" w:rsidRDefault="00DF29CD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DBC" w:rsidRDefault="001D3DBC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DBC" w:rsidRDefault="001D3DBC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DBC" w:rsidRDefault="001D3DBC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DBC" w:rsidRDefault="001D3DBC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DBC" w:rsidRDefault="001D3DBC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DBC" w:rsidRDefault="001D3DBC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DBC" w:rsidRPr="00404DC4" w:rsidRDefault="001D3DBC" w:rsidP="009B0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F" w:rsidRPr="00404DC4" w:rsidRDefault="007712C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  <w:r w:rsidR="00CA7A7F" w:rsidRPr="00404D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C9E" w:rsidRDefault="006F1C9E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A7F" w:rsidRPr="00404DC4" w:rsidRDefault="005D3F3E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62A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CA7A7F" w:rsidRPr="00404DC4" w:rsidRDefault="00CA7A7F" w:rsidP="00F7053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C9E" w:rsidRDefault="006F1C9E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A7F" w:rsidRDefault="00F62A05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712C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712C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4B3" w:rsidRDefault="001004B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503" w:rsidRDefault="009B050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503" w:rsidRDefault="009B050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503" w:rsidRDefault="009B050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503" w:rsidRDefault="009B050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503" w:rsidRDefault="009B050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503" w:rsidRDefault="009B050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503" w:rsidRDefault="009B0503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D3527" w:rsidRDefault="00CD3527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9CD" w:rsidRDefault="00DF29CD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  <w:p w:rsidR="00DF29CD" w:rsidRDefault="00DF29CD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DBC" w:rsidRDefault="001D3DBC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DBC" w:rsidRDefault="001D3DBC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DBC" w:rsidRDefault="001D3DBC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DBC" w:rsidRDefault="001D3DBC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DBC" w:rsidRDefault="001D3DBC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DBC" w:rsidRDefault="001D3DBC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DBC" w:rsidRDefault="001D3DBC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D3DBC" w:rsidRPr="00404DC4" w:rsidRDefault="001D3DBC" w:rsidP="007712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C7A8B" w:rsidRDefault="001C7A8B">
      <w:pPr>
        <w:sectPr w:rsidR="001C7A8B" w:rsidSect="004033F1">
          <w:pgSz w:w="16838" w:h="11906" w:orient="landscape"/>
          <w:pgMar w:top="360" w:right="1134" w:bottom="360" w:left="1134" w:header="709" w:footer="709" w:gutter="0"/>
          <w:cols w:space="708"/>
          <w:docGrid w:linePitch="360"/>
        </w:sectPr>
      </w:pPr>
    </w:p>
    <w:p w:rsidR="001C7A8B" w:rsidRDefault="001C7A8B" w:rsidP="001C7A8B">
      <w:pPr>
        <w:spacing w:before="120" w:after="120" w:line="288" w:lineRule="auto"/>
        <w:ind w:left="360"/>
        <w:jc w:val="center"/>
        <w:rPr>
          <w:b/>
          <w:bCs/>
          <w:sz w:val="28"/>
          <w:szCs w:val="28"/>
        </w:rPr>
      </w:pPr>
    </w:p>
    <w:p w:rsidR="001C7A8B" w:rsidRPr="001C7A8B" w:rsidRDefault="001C7A8B" w:rsidP="001C7A8B">
      <w:pPr>
        <w:spacing w:before="120" w:after="120" w:line="288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7A8B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1C7A8B">
        <w:rPr>
          <w:rFonts w:ascii="Times New Roman" w:hAnsi="Times New Roman" w:cs="Times New Roman"/>
          <w:b/>
          <w:bCs/>
          <w:sz w:val="28"/>
          <w:szCs w:val="28"/>
        </w:rPr>
        <w:t>. Общие положения.</w:t>
      </w:r>
    </w:p>
    <w:p w:rsidR="001C7A8B" w:rsidRPr="001C7A8B" w:rsidRDefault="001C7A8B" w:rsidP="006035D8">
      <w:pPr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       Малый и средний бизнес играет важную роль в обеспечении экономического развития, повышении гибкости и адаптивности экономики района к изменяющимся внешним и внутренним условиям. </w:t>
      </w:r>
      <w:r w:rsidR="006035D8" w:rsidRPr="006035D8">
        <w:rPr>
          <w:rFonts w:ascii="Times New Roman" w:hAnsi="Times New Roman" w:cs="Times New Roman"/>
          <w:sz w:val="28"/>
          <w:szCs w:val="28"/>
        </w:rPr>
        <w:t>Малый и средний бизнес является одним из наиболее значительных и перспективных резервов развития экономики района, создания новых рабочих мест</w:t>
      </w:r>
      <w:r w:rsidR="006035D8" w:rsidRPr="001C7A8B">
        <w:rPr>
          <w:rFonts w:ascii="Times New Roman" w:hAnsi="Times New Roman" w:cs="Times New Roman"/>
          <w:sz w:val="28"/>
          <w:szCs w:val="28"/>
        </w:rPr>
        <w:t xml:space="preserve"> </w:t>
      </w:r>
      <w:r w:rsidRPr="001C7A8B">
        <w:rPr>
          <w:rFonts w:ascii="Times New Roman" w:hAnsi="Times New Roman" w:cs="Times New Roman"/>
          <w:sz w:val="28"/>
          <w:szCs w:val="28"/>
        </w:rPr>
        <w:t>Развитие малого и среднего бизнеса является важнейшим фактором диверсификации экономики, так как малые предприятия действуют в основном в несырьевых отраслях, зачастую разрабатывая или используя технологии инновационного характера.</w:t>
      </w:r>
      <w:r w:rsidR="006035D8" w:rsidRPr="006035D8">
        <w:rPr>
          <w:rFonts w:ascii="Times New Roman" w:hAnsi="Times New Roman" w:cs="Times New Roman"/>
          <w:sz w:val="28"/>
          <w:szCs w:val="28"/>
        </w:rPr>
        <w:t>. Малое предпринимательство за последние годы заняло устойчивое положение в экономике района и играет существенную роль в социальной жизни населения. В основном предприятия малого бизнеса осуществляют свою деятельность в сфере торговли, транспортного и бытового обслуживания.</w:t>
      </w:r>
    </w:p>
    <w:p w:rsidR="006035D8" w:rsidRDefault="001C7A8B" w:rsidP="006035D8">
      <w:pPr>
        <w:pStyle w:val="Default"/>
        <w:jc w:val="both"/>
        <w:rPr>
          <w:sz w:val="28"/>
          <w:szCs w:val="28"/>
        </w:rPr>
      </w:pPr>
      <w:r w:rsidRPr="001C7A8B">
        <w:rPr>
          <w:sz w:val="28"/>
          <w:szCs w:val="28"/>
        </w:rPr>
        <w:t xml:space="preserve">       Значение и роль малого и среднего предпринимательства заключается в оптимизации структуры экономики, обеспечении условий для создания среднего класса, повышении уровня занятости трудоспособного населения, увеличении доходной части бюджета за счет расширения налогооблагаемой базы, снижения социальной напряжённости и достижения политической стабильности в обществе. </w:t>
      </w:r>
      <w:r w:rsidR="006035D8">
        <w:rPr>
          <w:sz w:val="28"/>
          <w:szCs w:val="28"/>
        </w:rPr>
        <w:t xml:space="preserve"> </w:t>
      </w:r>
    </w:p>
    <w:p w:rsidR="006035D8" w:rsidRPr="006035D8" w:rsidRDefault="006035D8" w:rsidP="006035D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035D8">
        <w:rPr>
          <w:sz w:val="28"/>
          <w:szCs w:val="28"/>
        </w:rPr>
        <w:t xml:space="preserve">Создание благоприятных условий для развития малого и среднего предпринимательства в </w:t>
      </w:r>
      <w:r>
        <w:rPr>
          <w:sz w:val="28"/>
          <w:szCs w:val="28"/>
        </w:rPr>
        <w:t xml:space="preserve">Касторенском районе </w:t>
      </w:r>
      <w:r w:rsidRPr="006035D8">
        <w:rPr>
          <w:sz w:val="28"/>
          <w:szCs w:val="28"/>
        </w:rPr>
        <w:t>Курско</w:t>
      </w:r>
      <w:r>
        <w:rPr>
          <w:sz w:val="28"/>
          <w:szCs w:val="28"/>
        </w:rPr>
        <w:t>й области</w:t>
      </w:r>
      <w:r w:rsidRPr="006035D8">
        <w:rPr>
          <w:sz w:val="28"/>
          <w:szCs w:val="28"/>
        </w:rPr>
        <w:t xml:space="preserve"> является одним из основных факторов, обеспечивающих социально-экономическое развитие </w:t>
      </w:r>
      <w:r>
        <w:rPr>
          <w:sz w:val="28"/>
          <w:szCs w:val="28"/>
        </w:rPr>
        <w:t xml:space="preserve">Касторенского района </w:t>
      </w:r>
      <w:r w:rsidRPr="006035D8">
        <w:rPr>
          <w:sz w:val="28"/>
          <w:szCs w:val="28"/>
        </w:rPr>
        <w:t>Курско</w:t>
      </w:r>
      <w:r>
        <w:rPr>
          <w:sz w:val="28"/>
          <w:szCs w:val="28"/>
        </w:rPr>
        <w:t>й области</w:t>
      </w:r>
      <w:r w:rsidRPr="006035D8">
        <w:rPr>
          <w:sz w:val="28"/>
          <w:szCs w:val="28"/>
        </w:rPr>
        <w:t xml:space="preserve">, повышение жизненного уровня и занятости населения. </w:t>
      </w:r>
    </w:p>
    <w:p w:rsidR="006035D8" w:rsidRDefault="006035D8" w:rsidP="006035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035D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Поддержка малого и среднего предпринимательства в Касторенском районе Курской области осуществляется на основе программного метода.</w:t>
      </w:r>
      <w:r w:rsidR="001C7A8B" w:rsidRPr="001C7A8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760AF" w:rsidRPr="001760AF" w:rsidRDefault="006035D8" w:rsidP="006035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Муниципальная п</w:t>
      </w:r>
      <w:r w:rsidR="001C7A8B" w:rsidRPr="001C7A8B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Pr="006035D8">
        <w:rPr>
          <w:rFonts w:ascii="Times New Roman" w:hAnsi="Times New Roman" w:cs="Times New Roman"/>
          <w:sz w:val="28"/>
          <w:szCs w:val="28"/>
        </w:rPr>
        <w:t>«Развитие малого и среднего предпринимательства в Касторенском районе Курской области на 2021 – 2023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7A8B" w:rsidRPr="001C7A8B">
        <w:rPr>
          <w:rFonts w:ascii="Times New Roman" w:hAnsi="Times New Roman" w:cs="Times New Roman"/>
          <w:sz w:val="28"/>
          <w:szCs w:val="28"/>
        </w:rPr>
        <w:t xml:space="preserve">подготовлена в соответствии с Федеральным законом от 24 июля 2007 года № 209 – ФЗ «О развитии малого и среднего предпринимательства в </w:t>
      </w:r>
      <w:r w:rsidR="001760AF">
        <w:rPr>
          <w:rFonts w:ascii="Times New Roman" w:hAnsi="Times New Roman" w:cs="Times New Roman"/>
          <w:sz w:val="28"/>
          <w:szCs w:val="28"/>
        </w:rPr>
        <w:t>Р</w:t>
      </w:r>
      <w:r w:rsidR="001C7A8B" w:rsidRPr="001C7A8B">
        <w:rPr>
          <w:rFonts w:ascii="Times New Roman" w:hAnsi="Times New Roman" w:cs="Times New Roman"/>
          <w:sz w:val="28"/>
          <w:szCs w:val="28"/>
        </w:rPr>
        <w:t>оссийской Федерации»</w:t>
      </w:r>
      <w:r w:rsidR="001760AF">
        <w:rPr>
          <w:rFonts w:ascii="Times New Roman" w:hAnsi="Times New Roman" w:cs="Times New Roman"/>
          <w:sz w:val="28"/>
          <w:szCs w:val="28"/>
        </w:rPr>
        <w:t xml:space="preserve"> </w:t>
      </w:r>
      <w:r w:rsidR="001760AF" w:rsidRPr="00A13011">
        <w:rPr>
          <w:rFonts w:ascii="Times New Roman" w:hAnsi="Times New Roman" w:cs="Times New Roman"/>
          <w:sz w:val="28"/>
          <w:szCs w:val="28"/>
        </w:rPr>
        <w:t>и в соответствии со Стратегией развития информационного общества в Российской Федерации, утвержденной указом Президента Российской Федерации от 9 мая 2017 года № 203 «О стратегии развития информационного общества в РФ на 2017-2030 годы.</w:t>
      </w:r>
    </w:p>
    <w:p w:rsidR="001760AF" w:rsidRDefault="001760AF" w:rsidP="001C7A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35D8" w:rsidRDefault="006035D8" w:rsidP="001C7A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35D8" w:rsidRDefault="006035D8" w:rsidP="001C7A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35D8" w:rsidRPr="001C7A8B" w:rsidRDefault="006035D8" w:rsidP="001C7A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A8B" w:rsidRPr="001C7A8B" w:rsidRDefault="001C7A8B" w:rsidP="001C7A8B">
      <w:pPr>
        <w:spacing w:before="120" w:after="120" w:line="288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7A8B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III</w:t>
      </w:r>
      <w:r w:rsidRPr="001C7A8B">
        <w:rPr>
          <w:rFonts w:ascii="Times New Roman" w:hAnsi="Times New Roman" w:cs="Times New Roman"/>
          <w:b/>
          <w:bCs/>
          <w:sz w:val="28"/>
          <w:szCs w:val="28"/>
        </w:rPr>
        <w:t>. Основные цели и задачи программы.</w:t>
      </w:r>
    </w:p>
    <w:p w:rsidR="001C7A8B" w:rsidRPr="006035D8" w:rsidRDefault="001C7A8B" w:rsidP="006035D8">
      <w:pPr>
        <w:pStyle w:val="Default"/>
        <w:jc w:val="both"/>
        <w:rPr>
          <w:sz w:val="28"/>
          <w:szCs w:val="28"/>
        </w:rPr>
      </w:pPr>
      <w:r w:rsidRPr="001C7A8B">
        <w:rPr>
          <w:sz w:val="28"/>
          <w:szCs w:val="28"/>
        </w:rPr>
        <w:t xml:space="preserve">       Цель программы - </w:t>
      </w:r>
      <w:r w:rsidR="006035D8" w:rsidRPr="006035D8">
        <w:rPr>
          <w:sz w:val="28"/>
          <w:szCs w:val="28"/>
        </w:rPr>
        <w:t>Обеспечение благоприятных условий для развития малого и среднего предпринимательства на основе реализации системы мер поддержки предпринимательства на уровне органов местного самоуправления, как основного элемента рыночной экономики, важнейшего инструмента создания новых рабочих мест, обеспечения занятости населения и развития самозанятости, насыщения потребительского рынка товарами и услугами, источника пополнения местного бюджета, формирования конкурентной среды в экономике в Касторенском районе Курской области</w:t>
      </w:r>
      <w:r w:rsidRPr="006035D8">
        <w:rPr>
          <w:sz w:val="28"/>
          <w:szCs w:val="28"/>
        </w:rPr>
        <w:t>.</w:t>
      </w:r>
    </w:p>
    <w:p w:rsidR="001C7A8B" w:rsidRPr="001C7A8B" w:rsidRDefault="001C7A8B" w:rsidP="001C7A8B">
      <w:pPr>
        <w:keepNext/>
        <w:keepLines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       Для достижения указанной цели </w:t>
      </w:r>
      <w:r w:rsidR="00D966E3">
        <w:rPr>
          <w:rFonts w:ascii="Times New Roman" w:hAnsi="Times New Roman" w:cs="Times New Roman"/>
          <w:sz w:val="28"/>
          <w:szCs w:val="28"/>
        </w:rPr>
        <w:t>п</w:t>
      </w:r>
      <w:r w:rsidRPr="001C7A8B">
        <w:rPr>
          <w:rFonts w:ascii="Times New Roman" w:hAnsi="Times New Roman" w:cs="Times New Roman"/>
          <w:sz w:val="28"/>
          <w:szCs w:val="28"/>
        </w:rPr>
        <w:t xml:space="preserve">рограмма предусматривает решение следующих задач : </w:t>
      </w:r>
    </w:p>
    <w:p w:rsidR="005A3953" w:rsidRPr="005A3953" w:rsidRDefault="005A3953" w:rsidP="005A3953">
      <w:pPr>
        <w:keepNext/>
        <w:keepLines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A395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повышение предпринимательской активности, развитие малого и среднего предпринимательства;</w:t>
      </w:r>
    </w:p>
    <w:p w:rsidR="005A3953" w:rsidRPr="005A3953" w:rsidRDefault="005A3953" w:rsidP="005A3953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5A3953">
        <w:rPr>
          <w:sz w:val="28"/>
          <w:szCs w:val="28"/>
        </w:rPr>
        <w:t xml:space="preserve">совершенствование нормативно-правовой базы и мониторинга деятельности субъектов малого и среднего предпринимательства; </w:t>
      </w:r>
    </w:p>
    <w:p w:rsidR="005A3953" w:rsidRPr="005A3953" w:rsidRDefault="005A3953" w:rsidP="005A3953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5A3953">
        <w:rPr>
          <w:sz w:val="28"/>
          <w:szCs w:val="28"/>
        </w:rPr>
        <w:t xml:space="preserve">предоставление субъектам малого предпринимательства и физическим лицам, не являющимися индивидуальными предпринимателями и применяющими специальный налоговый режим "Налог на профессиональный доход" организационной,  информационной и консультационной поддержки; </w:t>
      </w:r>
    </w:p>
    <w:p w:rsidR="005A3953" w:rsidRPr="005A3953" w:rsidRDefault="005A3953" w:rsidP="005A3953">
      <w:pPr>
        <w:keepNext/>
        <w:keepLines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A395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создание условий для повышения конкурентоспособности субъектов   малого   и среднего предпринимательства;</w:t>
      </w:r>
    </w:p>
    <w:p w:rsidR="005A3953" w:rsidRPr="005A3953" w:rsidRDefault="005A3953" w:rsidP="005A3953">
      <w:pPr>
        <w:keepLines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A395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организация обучения на основе специальных программ бизнес – образования, охватывающих различные категории малого и среднего предпринимательства;</w:t>
      </w:r>
    </w:p>
    <w:p w:rsidR="00300952" w:rsidRPr="005A3953" w:rsidRDefault="005A3953" w:rsidP="005A3953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A395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развитие самозанятости и увеличение количества самозанятых граждан на территории Касторенского района Курской области. </w:t>
      </w:r>
      <w:r w:rsidR="00644F0F" w:rsidRPr="005A395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1C7A8B" w:rsidRPr="001C7A8B" w:rsidRDefault="00300952" w:rsidP="003009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1C7A8B" w:rsidRPr="00644F0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При выполнении поставленных</w:t>
      </w:r>
      <w:r w:rsidR="001C7A8B" w:rsidRPr="001C7A8B">
        <w:rPr>
          <w:rFonts w:ascii="Times New Roman" w:hAnsi="Times New Roman" w:cs="Times New Roman"/>
          <w:sz w:val="28"/>
          <w:szCs w:val="28"/>
        </w:rPr>
        <w:t xml:space="preserve"> задач предполагается достижение следующих целевых показателей и индикаторов </w:t>
      </w:r>
      <w:r w:rsidR="00D966E3">
        <w:rPr>
          <w:rFonts w:ascii="Times New Roman" w:hAnsi="Times New Roman" w:cs="Times New Roman"/>
          <w:sz w:val="28"/>
          <w:szCs w:val="28"/>
        </w:rPr>
        <w:t>подп</w:t>
      </w:r>
      <w:r w:rsidR="001C7A8B" w:rsidRPr="001C7A8B">
        <w:rPr>
          <w:rFonts w:ascii="Times New Roman" w:hAnsi="Times New Roman" w:cs="Times New Roman"/>
          <w:sz w:val="28"/>
          <w:szCs w:val="28"/>
        </w:rPr>
        <w:t>рограммы :</w:t>
      </w:r>
    </w:p>
    <w:p w:rsidR="001C7A8B" w:rsidRPr="001C7A8B" w:rsidRDefault="001C7A8B" w:rsidP="001C7A8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 - количество малых и средних предприятий;</w:t>
      </w:r>
    </w:p>
    <w:p w:rsidR="001C7A8B" w:rsidRPr="001C7A8B" w:rsidRDefault="001C7A8B" w:rsidP="001C7A8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 - количество зарегистрированных индивидуальных предпринимателей;</w:t>
      </w:r>
    </w:p>
    <w:p w:rsidR="00644F0F" w:rsidRDefault="001C7A8B" w:rsidP="001C7A8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 - доля занятых в малом и среднем бизнесе в общей численности занятых в экономике района</w:t>
      </w:r>
      <w:r w:rsidR="00644F0F">
        <w:rPr>
          <w:rFonts w:ascii="Times New Roman" w:hAnsi="Times New Roman" w:cs="Times New Roman"/>
          <w:sz w:val="28"/>
          <w:szCs w:val="28"/>
        </w:rPr>
        <w:t>;</w:t>
      </w:r>
    </w:p>
    <w:p w:rsidR="005A3953" w:rsidRDefault="00644F0F" w:rsidP="001C7A8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4F0F">
        <w:rPr>
          <w:rFonts w:ascii="Times New Roman" w:hAnsi="Times New Roman" w:cs="Times New Roman"/>
          <w:sz w:val="28"/>
          <w:szCs w:val="28"/>
        </w:rPr>
        <w:t>численност</w:t>
      </w:r>
      <w:r w:rsidR="003E40AD">
        <w:rPr>
          <w:rFonts w:ascii="Times New Roman" w:hAnsi="Times New Roman" w:cs="Times New Roman"/>
          <w:sz w:val="28"/>
          <w:szCs w:val="28"/>
        </w:rPr>
        <w:t>ь</w:t>
      </w:r>
      <w:r w:rsidRPr="00644F0F">
        <w:rPr>
          <w:rFonts w:ascii="Times New Roman" w:hAnsi="Times New Roman" w:cs="Times New Roman"/>
          <w:sz w:val="28"/>
          <w:szCs w:val="28"/>
        </w:rPr>
        <w:t xml:space="preserve"> физических лиц, не являющихся индивидуальными предпринимателями и применяющими специальный налоговый режим "Налог на профессиональный доход"</w:t>
      </w:r>
      <w:r w:rsidR="005A395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A3953" w:rsidRPr="005A3953" w:rsidRDefault="005A3953" w:rsidP="005A3953">
      <w:pPr>
        <w:pStyle w:val="ConsPlusCell"/>
        <w:ind w:left="426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- к</w:t>
      </w:r>
      <w:r w:rsidRPr="005A3953">
        <w:rPr>
          <w:rFonts w:ascii="Times New Roman" w:hAnsi="Times New Roman" w:cs="Times New Roman"/>
          <w:lang w:eastAsia="en-US"/>
        </w:rPr>
        <w:t>оличество субъектов малого и среднего предпринимательства,</w:t>
      </w:r>
      <w:r>
        <w:rPr>
          <w:rFonts w:ascii="Times New Roman" w:hAnsi="Times New Roman" w:cs="Times New Roman"/>
          <w:lang w:eastAsia="en-US"/>
        </w:rPr>
        <w:t xml:space="preserve"> </w:t>
      </w:r>
      <w:r w:rsidRPr="005A3953">
        <w:rPr>
          <w:rFonts w:ascii="Times New Roman" w:hAnsi="Times New Roman" w:cs="Times New Roman"/>
          <w:lang w:eastAsia="en-US"/>
        </w:rPr>
        <w:t>получивших организационную, консультационную, информационную поддержку;</w:t>
      </w:r>
    </w:p>
    <w:p w:rsidR="005A3953" w:rsidRDefault="005A3953" w:rsidP="005A3953">
      <w:pPr>
        <w:pStyle w:val="ConsPlusCell"/>
        <w:rPr>
          <w:rFonts w:ascii="Times New Roman" w:hAnsi="Times New Roman" w:cs="Times New Roman"/>
          <w:lang w:eastAsia="en-US"/>
        </w:rPr>
      </w:pPr>
    </w:p>
    <w:p w:rsidR="005A3953" w:rsidRPr="005A3953" w:rsidRDefault="005A3953" w:rsidP="005A3953">
      <w:pPr>
        <w:pStyle w:val="ConsPlusCell"/>
        <w:ind w:left="426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- к</w:t>
      </w:r>
      <w:r w:rsidRPr="005A3953">
        <w:rPr>
          <w:rFonts w:ascii="Times New Roman" w:hAnsi="Times New Roman" w:cs="Times New Roman"/>
          <w:lang w:eastAsia="en-US"/>
        </w:rPr>
        <w:t xml:space="preserve">оличество предложений по принятию нормативно - правовых актов, направленных на поддержку малого предпринимательства по </w:t>
      </w:r>
      <w:r w:rsidRPr="005A3953">
        <w:rPr>
          <w:rFonts w:ascii="Times New Roman" w:hAnsi="Times New Roman" w:cs="Times New Roman"/>
          <w:lang w:eastAsia="en-US"/>
        </w:rPr>
        <w:lastRenderedPageBreak/>
        <w:t>налогообложению и по применению льготных ставок по арендной плате за нежилые помещения муниципальной собственности;</w:t>
      </w:r>
    </w:p>
    <w:p w:rsidR="005A3953" w:rsidRPr="005A3953" w:rsidRDefault="005A3953" w:rsidP="005A3953">
      <w:pPr>
        <w:pStyle w:val="ConsPlusCell"/>
        <w:rPr>
          <w:rFonts w:ascii="Times New Roman" w:hAnsi="Times New Roman" w:cs="Times New Roman"/>
          <w:lang w:eastAsia="en-US"/>
        </w:rPr>
      </w:pPr>
    </w:p>
    <w:p w:rsidR="005A3953" w:rsidRPr="005A3953" w:rsidRDefault="005A3953" w:rsidP="005A3953">
      <w:pPr>
        <w:pStyle w:val="ConsPlusCell"/>
        <w:ind w:left="426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- д</w:t>
      </w:r>
      <w:r w:rsidRPr="005A3953">
        <w:rPr>
          <w:rFonts w:ascii="Times New Roman" w:hAnsi="Times New Roman" w:cs="Times New Roman"/>
          <w:lang w:eastAsia="en-US"/>
        </w:rPr>
        <w:t xml:space="preserve">оля закупок у субъектов малого предпринимательства в </w:t>
      </w:r>
      <w:hyperlink r:id="rId7" w:anchor="/document/70353464/entry/3166" w:history="1">
        <w:r w:rsidRPr="005A3953">
          <w:rPr>
            <w:rFonts w:ascii="Times New Roman" w:hAnsi="Times New Roman" w:cs="Times New Roman"/>
            <w:lang w:eastAsia="en-US"/>
          </w:rPr>
          <w:t>совокупном годовом объеме закупок</w:t>
        </w:r>
      </w:hyperlink>
      <w:r w:rsidRPr="005A3953">
        <w:rPr>
          <w:rFonts w:ascii="Times New Roman" w:hAnsi="Times New Roman" w:cs="Times New Roman"/>
          <w:lang w:eastAsia="en-US"/>
        </w:rPr>
        <w:t xml:space="preserve"> муниципальных заказчиков</w:t>
      </w:r>
      <w:r w:rsidR="003E40AD">
        <w:rPr>
          <w:rFonts w:ascii="Times New Roman" w:hAnsi="Times New Roman" w:cs="Times New Roman"/>
          <w:lang w:eastAsia="en-US"/>
        </w:rPr>
        <w:t>;</w:t>
      </w:r>
    </w:p>
    <w:p w:rsidR="005A3953" w:rsidRPr="005A3953" w:rsidRDefault="005A3953" w:rsidP="005A3953">
      <w:pPr>
        <w:pStyle w:val="ConsPlusCell"/>
        <w:rPr>
          <w:rFonts w:ascii="Times New Roman" w:hAnsi="Times New Roman" w:cs="Times New Roman"/>
          <w:lang w:eastAsia="en-US"/>
        </w:rPr>
      </w:pPr>
    </w:p>
    <w:p w:rsidR="001C7A8B" w:rsidRPr="001C7A8B" w:rsidRDefault="003E40AD" w:rsidP="003E40AD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A3953" w:rsidRPr="005A39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5A3953" w:rsidRPr="005A3953">
        <w:rPr>
          <w:rFonts w:ascii="Times New Roman" w:hAnsi="Times New Roman" w:cs="Times New Roman"/>
          <w:sz w:val="28"/>
          <w:szCs w:val="28"/>
        </w:rPr>
        <w:t>оличество проведенных конференций, семинаров, "круглых столов", тренингов, рабочих встреч в сфере предпринимательства и самозанятости граждан</w:t>
      </w:r>
      <w:r w:rsidR="001C7A8B" w:rsidRPr="001C7A8B">
        <w:rPr>
          <w:rFonts w:ascii="Times New Roman" w:hAnsi="Times New Roman" w:cs="Times New Roman"/>
          <w:sz w:val="28"/>
          <w:szCs w:val="28"/>
        </w:rPr>
        <w:t>.</w:t>
      </w:r>
    </w:p>
    <w:p w:rsidR="001C7A8B" w:rsidRDefault="001C7A8B" w:rsidP="001C7A8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      Реализация мероприятий </w:t>
      </w:r>
      <w:r w:rsidR="00D966E3">
        <w:rPr>
          <w:rFonts w:ascii="Times New Roman" w:hAnsi="Times New Roman" w:cs="Times New Roman"/>
          <w:sz w:val="28"/>
          <w:szCs w:val="28"/>
        </w:rPr>
        <w:t>под</w:t>
      </w:r>
      <w:r w:rsidRPr="001C7A8B">
        <w:rPr>
          <w:rFonts w:ascii="Times New Roman" w:hAnsi="Times New Roman" w:cs="Times New Roman"/>
          <w:sz w:val="28"/>
          <w:szCs w:val="28"/>
        </w:rPr>
        <w:t>программы позволит создать условия для увеличения к 20</w:t>
      </w:r>
      <w:r w:rsidR="00644F0F">
        <w:rPr>
          <w:rFonts w:ascii="Times New Roman" w:hAnsi="Times New Roman" w:cs="Times New Roman"/>
          <w:sz w:val="28"/>
          <w:szCs w:val="28"/>
        </w:rPr>
        <w:t>23</w:t>
      </w:r>
      <w:r w:rsidRPr="001C7A8B">
        <w:rPr>
          <w:rFonts w:ascii="Times New Roman" w:hAnsi="Times New Roman" w:cs="Times New Roman"/>
          <w:sz w:val="28"/>
          <w:szCs w:val="28"/>
        </w:rPr>
        <w:t xml:space="preserve"> году количества малых и средних предприятий до </w:t>
      </w:r>
      <w:r w:rsidR="00644F0F">
        <w:rPr>
          <w:rFonts w:ascii="Times New Roman" w:hAnsi="Times New Roman" w:cs="Times New Roman"/>
          <w:sz w:val="28"/>
          <w:szCs w:val="28"/>
        </w:rPr>
        <w:t>35</w:t>
      </w:r>
      <w:r w:rsidRPr="001C7A8B">
        <w:rPr>
          <w:rFonts w:ascii="Times New Roman" w:hAnsi="Times New Roman" w:cs="Times New Roman"/>
          <w:sz w:val="28"/>
          <w:szCs w:val="28"/>
        </w:rPr>
        <w:t xml:space="preserve"> единиц, доведения доли занятых в малом и среднем бизнесе до </w:t>
      </w:r>
      <w:r w:rsidR="00644F0F">
        <w:rPr>
          <w:rFonts w:ascii="Times New Roman" w:hAnsi="Times New Roman" w:cs="Times New Roman"/>
          <w:sz w:val="28"/>
          <w:szCs w:val="28"/>
        </w:rPr>
        <w:t>18,7</w:t>
      </w:r>
      <w:r w:rsidRPr="001C7A8B">
        <w:rPr>
          <w:rFonts w:ascii="Times New Roman" w:hAnsi="Times New Roman" w:cs="Times New Roman"/>
          <w:sz w:val="28"/>
          <w:szCs w:val="28"/>
        </w:rPr>
        <w:t xml:space="preserve">%, увеличение численности  индивидуальных предпринимателей до </w:t>
      </w:r>
      <w:r w:rsidR="005D5711">
        <w:rPr>
          <w:rFonts w:ascii="Times New Roman" w:hAnsi="Times New Roman" w:cs="Times New Roman"/>
          <w:sz w:val="28"/>
          <w:szCs w:val="28"/>
        </w:rPr>
        <w:t>3</w:t>
      </w:r>
      <w:r w:rsidR="00B96B25">
        <w:rPr>
          <w:rFonts w:ascii="Times New Roman" w:hAnsi="Times New Roman" w:cs="Times New Roman"/>
          <w:sz w:val="28"/>
          <w:szCs w:val="28"/>
        </w:rPr>
        <w:t>3</w:t>
      </w:r>
      <w:r w:rsidRPr="001C7A8B">
        <w:rPr>
          <w:rFonts w:ascii="Times New Roman" w:hAnsi="Times New Roman" w:cs="Times New Roman"/>
          <w:sz w:val="28"/>
          <w:szCs w:val="28"/>
        </w:rPr>
        <w:t>0 человек</w:t>
      </w:r>
      <w:r w:rsidR="00644F0F">
        <w:rPr>
          <w:rFonts w:ascii="Times New Roman" w:hAnsi="Times New Roman" w:cs="Times New Roman"/>
          <w:sz w:val="28"/>
          <w:szCs w:val="28"/>
        </w:rPr>
        <w:t xml:space="preserve">, </w:t>
      </w:r>
      <w:r w:rsidR="00644F0F" w:rsidRPr="001C7A8B">
        <w:rPr>
          <w:rFonts w:ascii="Times New Roman" w:hAnsi="Times New Roman" w:cs="Times New Roman"/>
          <w:sz w:val="28"/>
          <w:szCs w:val="28"/>
        </w:rPr>
        <w:t>увеличение</w:t>
      </w:r>
      <w:r w:rsidR="00644F0F" w:rsidRPr="00644F0F">
        <w:rPr>
          <w:rFonts w:ascii="Times New Roman" w:hAnsi="Times New Roman" w:cs="Times New Roman"/>
          <w:sz w:val="28"/>
          <w:szCs w:val="28"/>
        </w:rPr>
        <w:t xml:space="preserve"> численности физических лиц, не являющихся индивидуальными предпринимателями и применяющими специальный налоговый режим "Налог на профессиональный доход"</w:t>
      </w:r>
      <w:r w:rsidR="00644F0F">
        <w:rPr>
          <w:rFonts w:ascii="Times New Roman" w:hAnsi="Times New Roman" w:cs="Times New Roman"/>
          <w:sz w:val="28"/>
          <w:szCs w:val="28"/>
        </w:rPr>
        <w:t xml:space="preserve"> до 200 человек</w:t>
      </w:r>
      <w:r w:rsidR="003E40AD">
        <w:rPr>
          <w:rFonts w:ascii="Times New Roman" w:hAnsi="Times New Roman" w:cs="Times New Roman"/>
          <w:sz w:val="28"/>
          <w:szCs w:val="28"/>
        </w:rPr>
        <w:t>, к</w:t>
      </w:r>
      <w:r w:rsidR="003E40AD" w:rsidRPr="005A3953">
        <w:rPr>
          <w:rFonts w:ascii="Times New Roman" w:hAnsi="Times New Roman" w:cs="Times New Roman"/>
          <w:sz w:val="28"/>
          <w:szCs w:val="28"/>
        </w:rPr>
        <w:t>оличество субъектов малого и среднего предпринимательства,</w:t>
      </w:r>
      <w:r w:rsidR="003E40AD">
        <w:rPr>
          <w:rFonts w:ascii="Times New Roman" w:hAnsi="Times New Roman" w:cs="Times New Roman"/>
        </w:rPr>
        <w:t xml:space="preserve"> </w:t>
      </w:r>
      <w:r w:rsidR="003E40AD" w:rsidRPr="005A3953">
        <w:rPr>
          <w:rFonts w:ascii="Times New Roman" w:hAnsi="Times New Roman" w:cs="Times New Roman"/>
          <w:sz w:val="28"/>
          <w:szCs w:val="28"/>
        </w:rPr>
        <w:t>получивших организационную, консультационную, информационную поддержку</w:t>
      </w:r>
      <w:r w:rsidR="003E40AD">
        <w:rPr>
          <w:rFonts w:ascii="Times New Roman" w:hAnsi="Times New Roman" w:cs="Times New Roman"/>
          <w:sz w:val="28"/>
          <w:szCs w:val="28"/>
        </w:rPr>
        <w:t xml:space="preserve"> до 50 единиц,  </w:t>
      </w:r>
      <w:r w:rsidR="003E40AD">
        <w:rPr>
          <w:rFonts w:ascii="Times New Roman" w:hAnsi="Times New Roman" w:cs="Times New Roman"/>
        </w:rPr>
        <w:t>к</w:t>
      </w:r>
      <w:r w:rsidR="003E40AD" w:rsidRPr="005A3953">
        <w:rPr>
          <w:rFonts w:ascii="Times New Roman" w:hAnsi="Times New Roman" w:cs="Times New Roman"/>
          <w:sz w:val="28"/>
          <w:szCs w:val="28"/>
        </w:rPr>
        <w:t>оличество предложений по принятию нормативно - правовых актов, направленных на поддержку малого предпринимательства по налогообложению и по применению льготных ставок по арендной плате за нежилые помещения муниципальной собственности</w:t>
      </w:r>
      <w:r w:rsidR="003E40AD">
        <w:rPr>
          <w:rFonts w:ascii="Times New Roman" w:hAnsi="Times New Roman" w:cs="Times New Roman"/>
          <w:sz w:val="28"/>
          <w:szCs w:val="28"/>
        </w:rPr>
        <w:t xml:space="preserve"> до 1 единицы, д</w:t>
      </w:r>
      <w:r w:rsidR="003E40AD" w:rsidRPr="005A3953">
        <w:rPr>
          <w:rFonts w:ascii="Times New Roman" w:hAnsi="Times New Roman" w:cs="Times New Roman"/>
          <w:sz w:val="28"/>
          <w:szCs w:val="28"/>
        </w:rPr>
        <w:t>ол</w:t>
      </w:r>
      <w:r w:rsidR="003E40AD">
        <w:rPr>
          <w:rFonts w:ascii="Times New Roman" w:hAnsi="Times New Roman" w:cs="Times New Roman"/>
          <w:sz w:val="28"/>
          <w:szCs w:val="28"/>
        </w:rPr>
        <w:t>и</w:t>
      </w:r>
      <w:r w:rsidR="003E40AD" w:rsidRPr="005A3953">
        <w:rPr>
          <w:rFonts w:ascii="Times New Roman" w:hAnsi="Times New Roman" w:cs="Times New Roman"/>
          <w:sz w:val="28"/>
          <w:szCs w:val="28"/>
        </w:rPr>
        <w:t xml:space="preserve"> закупок у субъектов малого предпринимательства в </w:t>
      </w:r>
      <w:hyperlink r:id="rId8" w:anchor="/document/70353464/entry/3166" w:history="1">
        <w:r w:rsidR="003E40AD" w:rsidRPr="005A3953">
          <w:rPr>
            <w:rFonts w:ascii="Times New Roman" w:hAnsi="Times New Roman" w:cs="Times New Roman"/>
            <w:sz w:val="28"/>
            <w:szCs w:val="28"/>
          </w:rPr>
          <w:t>совокупном годовом объеме закупок</w:t>
        </w:r>
      </w:hyperlink>
      <w:r w:rsidR="003E40AD" w:rsidRPr="005A3953">
        <w:rPr>
          <w:rFonts w:ascii="Times New Roman" w:hAnsi="Times New Roman" w:cs="Times New Roman"/>
          <w:sz w:val="28"/>
          <w:szCs w:val="28"/>
        </w:rPr>
        <w:t xml:space="preserve"> муниципальных заказчиков</w:t>
      </w:r>
      <w:r w:rsidR="003E40AD">
        <w:rPr>
          <w:rFonts w:ascii="Times New Roman" w:hAnsi="Times New Roman" w:cs="Times New Roman"/>
          <w:sz w:val="28"/>
          <w:szCs w:val="28"/>
        </w:rPr>
        <w:t xml:space="preserve"> до 16%, к</w:t>
      </w:r>
      <w:r w:rsidR="003E40AD" w:rsidRPr="005A3953">
        <w:rPr>
          <w:rFonts w:ascii="Times New Roman" w:hAnsi="Times New Roman" w:cs="Times New Roman"/>
          <w:sz w:val="28"/>
          <w:szCs w:val="28"/>
        </w:rPr>
        <w:t>оличество проведенных конференций, семинаров, "круглых столов", тренингов, рабочих встреч в сфере предпринимательства и самозанятости граждан</w:t>
      </w:r>
      <w:r w:rsidR="003E40AD">
        <w:rPr>
          <w:rFonts w:ascii="Times New Roman" w:hAnsi="Times New Roman" w:cs="Times New Roman"/>
          <w:sz w:val="28"/>
          <w:szCs w:val="28"/>
        </w:rPr>
        <w:t xml:space="preserve"> до 1 единицы</w:t>
      </w:r>
      <w:r w:rsidRPr="001C7A8B">
        <w:rPr>
          <w:rFonts w:ascii="Times New Roman" w:hAnsi="Times New Roman" w:cs="Times New Roman"/>
          <w:sz w:val="28"/>
          <w:szCs w:val="28"/>
        </w:rPr>
        <w:t>.</w:t>
      </w:r>
    </w:p>
    <w:p w:rsidR="003E40AD" w:rsidRDefault="003E40AD" w:rsidP="001C7A8B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40AD" w:rsidRDefault="003E40AD" w:rsidP="001C7A8B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40AD" w:rsidRDefault="003E40AD" w:rsidP="001C7A8B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6987" w:rsidRPr="00836289" w:rsidRDefault="00CA10B0" w:rsidP="001C7A8B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C0A0E" w:rsidRPr="00836289">
        <w:rPr>
          <w:rFonts w:ascii="Times New Roman" w:hAnsi="Times New Roman" w:cs="Times New Roman"/>
          <w:b/>
          <w:bCs/>
          <w:sz w:val="28"/>
          <w:szCs w:val="28"/>
        </w:rPr>
        <w:t xml:space="preserve">1. Подпрограмма </w:t>
      </w:r>
      <w:r w:rsidR="0099301F" w:rsidRPr="00836289">
        <w:rPr>
          <w:rFonts w:ascii="Times New Roman" w:hAnsi="Times New Roman" w:cs="Times New Roman"/>
          <w:b/>
          <w:bCs/>
          <w:sz w:val="28"/>
          <w:szCs w:val="28"/>
        </w:rPr>
        <w:t xml:space="preserve">«Содействие развитию малого и среднего предпринимательства в Касторенском районе </w:t>
      </w:r>
      <w:r w:rsidR="00644F0F">
        <w:rPr>
          <w:rFonts w:ascii="Times New Roman" w:hAnsi="Times New Roman" w:cs="Times New Roman"/>
          <w:b/>
          <w:bCs/>
          <w:sz w:val="28"/>
          <w:szCs w:val="28"/>
        </w:rPr>
        <w:t xml:space="preserve">Курской области </w:t>
      </w:r>
      <w:r w:rsidR="0099301F" w:rsidRPr="00836289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644F0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9301F" w:rsidRPr="00836289">
        <w:rPr>
          <w:rFonts w:ascii="Times New Roman" w:hAnsi="Times New Roman" w:cs="Times New Roman"/>
          <w:b/>
          <w:bCs/>
          <w:sz w:val="28"/>
          <w:szCs w:val="28"/>
        </w:rPr>
        <w:t>1 – 20</w:t>
      </w:r>
      <w:r w:rsidR="00F62A0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44F0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99301F" w:rsidRPr="00836289">
        <w:rPr>
          <w:rFonts w:ascii="Times New Roman" w:hAnsi="Times New Roman" w:cs="Times New Roman"/>
          <w:b/>
          <w:bCs/>
          <w:sz w:val="28"/>
          <w:szCs w:val="28"/>
        </w:rPr>
        <w:t xml:space="preserve"> годы» муниципальной программы </w:t>
      </w:r>
      <w:r w:rsidR="00836289" w:rsidRPr="00836289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малого и среднего предпринимательства в Касторенском районе </w:t>
      </w:r>
      <w:r w:rsidR="00644F0F">
        <w:rPr>
          <w:rFonts w:ascii="Times New Roman" w:hAnsi="Times New Roman" w:cs="Times New Roman"/>
          <w:b/>
          <w:bCs/>
          <w:sz w:val="28"/>
          <w:szCs w:val="28"/>
        </w:rPr>
        <w:t xml:space="preserve">Курской области </w:t>
      </w:r>
      <w:r w:rsidR="00836289" w:rsidRPr="00836289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644F0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36289" w:rsidRPr="00836289">
        <w:rPr>
          <w:rFonts w:ascii="Times New Roman" w:hAnsi="Times New Roman" w:cs="Times New Roman"/>
          <w:b/>
          <w:bCs/>
          <w:sz w:val="28"/>
          <w:szCs w:val="28"/>
        </w:rPr>
        <w:t>1 – 20</w:t>
      </w:r>
      <w:r w:rsidR="00F62A0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44F0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836289" w:rsidRPr="00836289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406987" w:rsidRDefault="00406987" w:rsidP="001C7A8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06987" w:rsidRDefault="00406987" w:rsidP="001C7A8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C0A0E" w:rsidRPr="0099301F" w:rsidRDefault="008C0A0E" w:rsidP="008C0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C0A0E" w:rsidRPr="0099301F" w:rsidSect="008C0A0E">
          <w:pgSz w:w="11906" w:h="16838"/>
          <w:pgMar w:top="357" w:right="851" w:bottom="720" w:left="1701" w:header="709" w:footer="709" w:gutter="0"/>
          <w:cols w:space="708"/>
          <w:docGrid w:linePitch="360"/>
        </w:sectPr>
      </w:pPr>
    </w:p>
    <w:p w:rsidR="00A2666C" w:rsidRDefault="00A2666C" w:rsidP="008C0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666C" w:rsidRDefault="00A2666C" w:rsidP="008C0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C0A0E" w:rsidRPr="00097EF9" w:rsidRDefault="008C0A0E" w:rsidP="008C0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7EF9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36289" w:rsidRPr="00097EF9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097EF9">
        <w:rPr>
          <w:rFonts w:ascii="Times New Roman" w:hAnsi="Times New Roman" w:cs="Times New Roman"/>
          <w:b/>
          <w:bCs/>
          <w:sz w:val="24"/>
          <w:szCs w:val="24"/>
        </w:rPr>
        <w:t xml:space="preserve"> ПАСПОРТ ПОДПРОГРАММЫ   МУНИЦИПАЛЬНОЙ ПРОГРАММЫ МУНИЦИПАЛЬНОГО  РАЙОНА «КАСТОРЕНСКИЙ РАЙОН»</w:t>
      </w:r>
    </w:p>
    <w:p w:rsidR="008C0A0E" w:rsidRDefault="008C0A0E" w:rsidP="008C0A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2666C" w:rsidRPr="001345FA" w:rsidRDefault="00A2666C" w:rsidP="008C0A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80"/>
        <w:gridCol w:w="1790"/>
        <w:gridCol w:w="1785"/>
        <w:gridCol w:w="1903"/>
        <w:gridCol w:w="1793"/>
        <w:gridCol w:w="1799"/>
        <w:gridCol w:w="1799"/>
        <w:gridCol w:w="1979"/>
      </w:tblGrid>
      <w:tr w:rsidR="008C0A0E" w:rsidRPr="001345FA">
        <w:tc>
          <w:tcPr>
            <w:tcW w:w="4170" w:type="dxa"/>
            <w:gridSpan w:val="2"/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345FA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      </w:t>
            </w:r>
          </w:p>
        </w:tc>
        <w:tc>
          <w:tcPr>
            <w:tcW w:w="11058" w:type="dxa"/>
            <w:gridSpan w:val="6"/>
          </w:tcPr>
          <w:p w:rsidR="008C0A0E" w:rsidRPr="001345FA" w:rsidRDefault="00836289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36289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малого и среднего предпринимательства в Касторенском районе </w:t>
            </w:r>
            <w:r w:rsidR="00CA10B0" w:rsidRPr="00CA10B0">
              <w:rPr>
                <w:rFonts w:ascii="Times New Roman" w:hAnsi="Times New Roman" w:cs="Times New Roman"/>
                <w:sz w:val="20"/>
                <w:szCs w:val="20"/>
              </w:rPr>
              <w:t>Курской области на 2021 – 2023 годы</w:t>
            </w:r>
          </w:p>
        </w:tc>
      </w:tr>
      <w:tr w:rsidR="00CA10B0" w:rsidRPr="001345FA">
        <w:tc>
          <w:tcPr>
            <w:tcW w:w="4170" w:type="dxa"/>
            <w:gridSpan w:val="2"/>
          </w:tcPr>
          <w:p w:rsidR="00CA10B0" w:rsidRPr="001345FA" w:rsidRDefault="00CA10B0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345FA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              </w:t>
            </w:r>
          </w:p>
        </w:tc>
        <w:tc>
          <w:tcPr>
            <w:tcW w:w="11058" w:type="dxa"/>
            <w:gridSpan w:val="6"/>
          </w:tcPr>
          <w:p w:rsidR="00CA10B0" w:rsidRPr="00CA10B0" w:rsidRDefault="00CA10B0" w:rsidP="00CA10B0">
            <w:pPr>
              <w:pStyle w:val="Default"/>
              <w:jc w:val="both"/>
              <w:rPr>
                <w:sz w:val="20"/>
                <w:szCs w:val="20"/>
              </w:rPr>
            </w:pPr>
            <w:r w:rsidRPr="00CA10B0">
              <w:rPr>
                <w:color w:val="auto"/>
                <w:sz w:val="20"/>
                <w:szCs w:val="20"/>
              </w:rPr>
              <w:t xml:space="preserve">Обеспечение благоприятных условий для развития малого и среднего предпринимательства на основе реализации системы мер поддержки предпринимательства на уровне органов местного самоуправления, как основного элемента рыночной экономики, важнейшего инструмента создания новых рабочих мест, обеспечения занятости населения и развития самозанятости, насыщения потребительского рынка товарами и услугами, источника пополнения местного бюджета, формирования конкурентной среды в экономике </w:t>
            </w:r>
            <w:r w:rsidRPr="00CA10B0">
              <w:rPr>
                <w:sz w:val="20"/>
                <w:szCs w:val="20"/>
              </w:rPr>
              <w:t>в Касторенском районе Курской области</w:t>
            </w:r>
          </w:p>
        </w:tc>
      </w:tr>
      <w:tr w:rsidR="008C0A0E" w:rsidRPr="001345FA">
        <w:tc>
          <w:tcPr>
            <w:tcW w:w="4170" w:type="dxa"/>
            <w:gridSpan w:val="2"/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345FA">
              <w:rPr>
                <w:rFonts w:ascii="Times New Roman" w:hAnsi="Times New Roman" w:cs="Times New Roman"/>
                <w:sz w:val="20"/>
                <w:szCs w:val="20"/>
              </w:rPr>
              <w:t>муниципальн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1345FA">
              <w:rPr>
                <w:rFonts w:ascii="Times New Roman" w:hAnsi="Times New Roman" w:cs="Times New Roman"/>
                <w:sz w:val="20"/>
                <w:szCs w:val="20"/>
              </w:rPr>
              <w:t xml:space="preserve">й заказчик        </w:t>
            </w:r>
            <w:r w:rsidRPr="001345F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11058" w:type="dxa"/>
            <w:gridSpan w:val="6"/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345F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Касторенского муниципального района  </w:t>
            </w:r>
          </w:p>
        </w:tc>
      </w:tr>
      <w:tr w:rsidR="00300952" w:rsidRPr="001345FA">
        <w:tc>
          <w:tcPr>
            <w:tcW w:w="4170" w:type="dxa"/>
            <w:gridSpan w:val="2"/>
          </w:tcPr>
          <w:p w:rsidR="00300952" w:rsidRPr="001345FA" w:rsidRDefault="00300952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345FA">
              <w:rPr>
                <w:rFonts w:ascii="Times New Roman" w:hAnsi="Times New Roman" w:cs="Times New Roman"/>
                <w:sz w:val="20"/>
                <w:szCs w:val="20"/>
              </w:rPr>
              <w:t xml:space="preserve">Задачи подпрограммы             </w:t>
            </w:r>
          </w:p>
        </w:tc>
        <w:tc>
          <w:tcPr>
            <w:tcW w:w="11058" w:type="dxa"/>
            <w:gridSpan w:val="6"/>
          </w:tcPr>
          <w:p w:rsidR="00E86F27" w:rsidRPr="00E86F27" w:rsidRDefault="00E86F27" w:rsidP="00E86F27">
            <w:pPr>
              <w:keepNext/>
              <w:keepLines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6F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активности, развитие малого и среднего предпринимательства;</w:t>
            </w:r>
          </w:p>
          <w:p w:rsidR="00E86F27" w:rsidRPr="00E86F27" w:rsidRDefault="00E86F27" w:rsidP="00E86F27">
            <w:pPr>
              <w:pStyle w:val="Default"/>
              <w:numPr>
                <w:ilvl w:val="0"/>
                <w:numId w:val="13"/>
              </w:numPr>
              <w:jc w:val="both"/>
              <w:rPr>
                <w:color w:val="auto"/>
                <w:sz w:val="20"/>
                <w:szCs w:val="20"/>
              </w:rPr>
            </w:pPr>
            <w:r w:rsidRPr="00E86F27">
              <w:rPr>
                <w:color w:val="auto"/>
                <w:sz w:val="20"/>
                <w:szCs w:val="20"/>
              </w:rPr>
              <w:t xml:space="preserve">совершенствование нормативно-правовой базы и мониторинга деятельности субъектов малого и среднего предпринимательства; </w:t>
            </w:r>
          </w:p>
          <w:p w:rsidR="00E86F27" w:rsidRPr="00E86F27" w:rsidRDefault="00E86F27" w:rsidP="00E86F27">
            <w:pPr>
              <w:pStyle w:val="Default"/>
              <w:numPr>
                <w:ilvl w:val="0"/>
                <w:numId w:val="13"/>
              </w:numPr>
              <w:jc w:val="both"/>
              <w:rPr>
                <w:color w:val="auto"/>
                <w:sz w:val="20"/>
                <w:szCs w:val="20"/>
              </w:rPr>
            </w:pPr>
            <w:r w:rsidRPr="00E86F27">
              <w:rPr>
                <w:color w:val="auto"/>
                <w:sz w:val="20"/>
                <w:szCs w:val="20"/>
              </w:rPr>
              <w:t xml:space="preserve">предоставление субъектам малого предпринимательства и физическим лицам, не являющимися индивидуальными предпринимателями и применяющими специальный налоговый режим "Налог на профессиональный доход" организационной,  информационной и консультационной поддержки; </w:t>
            </w:r>
          </w:p>
          <w:p w:rsidR="00E86F27" w:rsidRPr="00E86F27" w:rsidRDefault="00E86F27" w:rsidP="00E86F27">
            <w:pPr>
              <w:keepNext/>
              <w:keepLines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6F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создание условий для повышения конкурентоспособности субъектов   малого   и среднего предпринимательства;</w:t>
            </w:r>
          </w:p>
          <w:p w:rsidR="00E86F27" w:rsidRPr="00E86F27" w:rsidRDefault="00E86F27" w:rsidP="00E86F27">
            <w:pPr>
              <w:keepLines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6F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обучения на основе специальных программ бизнес – образования, охватывающих различные категории малого и среднего предпринимательства;</w:t>
            </w:r>
          </w:p>
          <w:p w:rsidR="00300952" w:rsidRPr="00300952" w:rsidRDefault="00E86F27" w:rsidP="00E86F27">
            <w:pPr>
              <w:keepLines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6F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самозанятости и увеличение количества самозанятых граждан на территории Касторенского района Курской области.</w:t>
            </w:r>
          </w:p>
        </w:tc>
      </w:tr>
      <w:tr w:rsidR="008C0A0E" w:rsidRPr="001345FA">
        <w:tc>
          <w:tcPr>
            <w:tcW w:w="4170" w:type="dxa"/>
            <w:gridSpan w:val="2"/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345FA">
              <w:rPr>
                <w:rFonts w:ascii="Times New Roman" w:hAnsi="Times New Roman" w:cs="Times New Roman"/>
                <w:sz w:val="20"/>
                <w:szCs w:val="20"/>
              </w:rPr>
              <w:t xml:space="preserve">Сроки реализации подпрограммы   </w:t>
            </w:r>
          </w:p>
        </w:tc>
        <w:tc>
          <w:tcPr>
            <w:tcW w:w="11058" w:type="dxa"/>
            <w:gridSpan w:val="6"/>
          </w:tcPr>
          <w:p w:rsidR="008C0A0E" w:rsidRPr="001345FA" w:rsidRDefault="008C0A0E" w:rsidP="00CA10B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033F1">
              <w:rPr>
                <w:rFonts w:ascii="Times New Roman" w:hAnsi="Times New Roman" w:cs="Times New Roman"/>
                <w:sz w:val="20"/>
                <w:szCs w:val="20"/>
              </w:rPr>
              <w:t>Период реализации программы:   20</w:t>
            </w:r>
            <w:r w:rsidR="00CA10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033F1">
              <w:rPr>
                <w:rFonts w:ascii="Times New Roman" w:hAnsi="Times New Roman" w:cs="Times New Roman"/>
                <w:sz w:val="20"/>
                <w:szCs w:val="20"/>
              </w:rPr>
              <w:t>1 – 20</w:t>
            </w:r>
            <w:r w:rsidR="00F62A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10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033F1">
              <w:rPr>
                <w:rFonts w:ascii="Times New Roman" w:hAnsi="Times New Roman" w:cs="Times New Roman"/>
                <w:sz w:val="20"/>
                <w:szCs w:val="20"/>
              </w:rPr>
              <w:t xml:space="preserve"> годы.</w:t>
            </w:r>
          </w:p>
        </w:tc>
      </w:tr>
      <w:tr w:rsidR="008C0A0E" w:rsidRPr="001345FA">
        <w:tc>
          <w:tcPr>
            <w:tcW w:w="2380" w:type="dxa"/>
            <w:vMerge w:val="restart"/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345FA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        </w:t>
            </w:r>
            <w:r w:rsidRPr="001345F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финансирования    </w:t>
            </w:r>
            <w:r w:rsidRPr="001345F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по   </w:t>
            </w:r>
            <w:r w:rsidRPr="001345FA">
              <w:rPr>
                <w:rFonts w:ascii="Times New Roman" w:hAnsi="Times New Roman" w:cs="Times New Roman"/>
                <w:sz w:val="20"/>
                <w:szCs w:val="20"/>
              </w:rPr>
              <w:br/>
              <w:t>годам реализации и</w:t>
            </w:r>
            <w:r w:rsidRPr="001345F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главным           </w:t>
            </w:r>
            <w:r w:rsidRPr="001345F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распорядителям    </w:t>
            </w:r>
            <w:r w:rsidRPr="001345FA">
              <w:rPr>
                <w:rFonts w:ascii="Times New Roman" w:hAnsi="Times New Roman" w:cs="Times New Roman"/>
                <w:sz w:val="20"/>
                <w:szCs w:val="20"/>
              </w:rPr>
              <w:br/>
              <w:t>бюджетных средств,</w:t>
            </w:r>
            <w:r w:rsidRPr="001345F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 по    </w:t>
            </w:r>
            <w:r w:rsidRPr="001345F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годам:            </w:t>
            </w:r>
          </w:p>
        </w:tc>
        <w:tc>
          <w:tcPr>
            <w:tcW w:w="1790" w:type="dxa"/>
            <w:vMerge w:val="restart"/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345FA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1345F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</w:t>
            </w:r>
          </w:p>
        </w:tc>
        <w:tc>
          <w:tcPr>
            <w:tcW w:w="1785" w:type="dxa"/>
            <w:vMerge w:val="restart"/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345FA">
              <w:rPr>
                <w:rFonts w:ascii="Times New Roman" w:hAnsi="Times New Roman" w:cs="Times New Roman"/>
                <w:sz w:val="20"/>
                <w:szCs w:val="20"/>
              </w:rPr>
              <w:t xml:space="preserve">Главный      </w:t>
            </w:r>
            <w:r w:rsidRPr="001345FA">
              <w:rPr>
                <w:rFonts w:ascii="Times New Roman" w:hAnsi="Times New Roman" w:cs="Times New Roman"/>
                <w:sz w:val="20"/>
                <w:szCs w:val="20"/>
              </w:rPr>
              <w:br/>
              <w:t>распорядитель</w:t>
            </w:r>
            <w:r w:rsidRPr="001345F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бюджетных    </w:t>
            </w:r>
            <w:r w:rsidRPr="001345F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средств      </w:t>
            </w:r>
          </w:p>
        </w:tc>
        <w:tc>
          <w:tcPr>
            <w:tcW w:w="1903" w:type="dxa"/>
            <w:vMerge w:val="restart"/>
            <w:tcBorders>
              <w:right w:val="single" w:sz="4" w:space="0" w:color="auto"/>
            </w:tcBorders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345FA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     </w:t>
            </w:r>
            <w:r w:rsidRPr="001345FA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7370" w:type="dxa"/>
            <w:gridSpan w:val="4"/>
            <w:tcBorders>
              <w:left w:val="single" w:sz="4" w:space="0" w:color="auto"/>
            </w:tcBorders>
          </w:tcPr>
          <w:p w:rsidR="008C0A0E" w:rsidRPr="001345FA" w:rsidRDefault="008C0A0E" w:rsidP="008446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5FA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8C0A0E" w:rsidRPr="001345FA">
        <w:tc>
          <w:tcPr>
            <w:tcW w:w="2380" w:type="dxa"/>
            <w:vMerge/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vMerge/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vMerge/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right w:val="single" w:sz="4" w:space="0" w:color="auto"/>
            </w:tcBorders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left w:val="single" w:sz="4" w:space="0" w:color="auto"/>
              <w:right w:val="single" w:sz="4" w:space="0" w:color="auto"/>
            </w:tcBorders>
          </w:tcPr>
          <w:p w:rsidR="008C0A0E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A0E" w:rsidRPr="001345FA" w:rsidRDefault="008C0A0E" w:rsidP="00CA10B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A10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8C0A0E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A0E" w:rsidRPr="001345FA" w:rsidRDefault="008C0A0E" w:rsidP="00CA10B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A10B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8C0A0E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A0E" w:rsidRPr="001345FA" w:rsidRDefault="008C0A0E" w:rsidP="00CA10B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62A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10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979" w:type="dxa"/>
            <w:tcBorders>
              <w:left w:val="single" w:sz="4" w:space="0" w:color="auto"/>
            </w:tcBorders>
          </w:tcPr>
          <w:p w:rsidR="008C0A0E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A0E" w:rsidRPr="001345FA" w:rsidRDefault="008C0A0E" w:rsidP="008446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5F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8C0A0E" w:rsidRPr="001345FA">
        <w:trPr>
          <w:trHeight w:val="445"/>
        </w:trPr>
        <w:tc>
          <w:tcPr>
            <w:tcW w:w="2380" w:type="dxa"/>
            <w:vMerge/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vMerge w:val="restart"/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345F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A10B0" w:rsidRPr="00836289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малого и среднего предпринимательства в Касторенском районе </w:t>
            </w:r>
            <w:r w:rsidR="00CA10B0" w:rsidRPr="00CA10B0">
              <w:rPr>
                <w:rFonts w:ascii="Times New Roman" w:hAnsi="Times New Roman" w:cs="Times New Roman"/>
                <w:sz w:val="20"/>
                <w:szCs w:val="20"/>
              </w:rPr>
              <w:t>Курской области на 2021 – 2023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85" w:type="dxa"/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tcBorders>
              <w:right w:val="single" w:sz="4" w:space="0" w:color="auto"/>
            </w:tcBorders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345FA">
              <w:rPr>
                <w:rFonts w:ascii="Times New Roman" w:hAnsi="Times New Roman" w:cs="Times New Roman"/>
                <w:sz w:val="20"/>
                <w:szCs w:val="20"/>
              </w:rPr>
              <w:t xml:space="preserve">Всего:        </w:t>
            </w:r>
            <w:r w:rsidRPr="001345F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числе:  </w:t>
            </w:r>
          </w:p>
        </w:tc>
        <w:tc>
          <w:tcPr>
            <w:tcW w:w="1793" w:type="dxa"/>
            <w:tcBorders>
              <w:left w:val="single" w:sz="4" w:space="0" w:color="auto"/>
              <w:right w:val="single" w:sz="4" w:space="0" w:color="auto"/>
            </w:tcBorders>
          </w:tcPr>
          <w:p w:rsidR="008C0A0E" w:rsidRPr="00404DC4" w:rsidRDefault="00836289" w:rsidP="008446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C0A0E" w:rsidRPr="00404DC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8C0A0E" w:rsidRPr="00404DC4" w:rsidRDefault="00836289" w:rsidP="008446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C0A0E" w:rsidRPr="00404DC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8C0A0E" w:rsidRPr="00404DC4" w:rsidRDefault="00836289" w:rsidP="008446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C0A0E" w:rsidRPr="00404DC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left w:val="single" w:sz="4" w:space="0" w:color="auto"/>
            </w:tcBorders>
          </w:tcPr>
          <w:p w:rsidR="008C0A0E" w:rsidRPr="00404DC4" w:rsidRDefault="008C0A0E" w:rsidP="008446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362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836289" w:rsidRPr="001345FA">
        <w:tc>
          <w:tcPr>
            <w:tcW w:w="2380" w:type="dxa"/>
            <w:vMerge/>
          </w:tcPr>
          <w:p w:rsidR="00836289" w:rsidRPr="001345FA" w:rsidRDefault="00836289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vMerge/>
          </w:tcPr>
          <w:p w:rsidR="00836289" w:rsidRPr="001345FA" w:rsidRDefault="00836289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:rsidR="00836289" w:rsidRPr="001345FA" w:rsidRDefault="00836289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345FA">
              <w:rPr>
                <w:rFonts w:ascii="Times New Roman" w:hAnsi="Times New Roman" w:cs="Times New Roman"/>
                <w:sz w:val="20"/>
                <w:szCs w:val="20"/>
              </w:rPr>
              <w:t>Администрация Касторенского муниципального района</w:t>
            </w:r>
          </w:p>
        </w:tc>
        <w:tc>
          <w:tcPr>
            <w:tcW w:w="1903" w:type="dxa"/>
            <w:tcBorders>
              <w:right w:val="single" w:sz="4" w:space="0" w:color="auto"/>
            </w:tcBorders>
          </w:tcPr>
          <w:p w:rsidR="00836289" w:rsidRPr="001345FA" w:rsidRDefault="00836289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345FA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районного    </w:t>
            </w:r>
            <w:r w:rsidRPr="001345F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    </w:t>
            </w:r>
          </w:p>
        </w:tc>
        <w:tc>
          <w:tcPr>
            <w:tcW w:w="1793" w:type="dxa"/>
            <w:tcBorders>
              <w:left w:val="single" w:sz="4" w:space="0" w:color="auto"/>
              <w:right w:val="single" w:sz="4" w:space="0" w:color="auto"/>
            </w:tcBorders>
          </w:tcPr>
          <w:p w:rsidR="00836289" w:rsidRPr="00404DC4" w:rsidRDefault="00836289" w:rsidP="008446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836289" w:rsidRPr="00404DC4" w:rsidRDefault="00836289" w:rsidP="008446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89" w:rsidRPr="00404DC4" w:rsidRDefault="00836289" w:rsidP="008446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left w:val="single" w:sz="4" w:space="0" w:color="auto"/>
            </w:tcBorders>
          </w:tcPr>
          <w:p w:rsidR="00836289" w:rsidRPr="00404DC4" w:rsidRDefault="00836289" w:rsidP="008446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8C0A0E" w:rsidRPr="001345FA">
        <w:tc>
          <w:tcPr>
            <w:tcW w:w="2380" w:type="dxa"/>
            <w:vMerge/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vMerge/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tcBorders>
              <w:right w:val="single" w:sz="4" w:space="0" w:color="auto"/>
            </w:tcBorders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345FA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1345F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областного бюджета      </w:t>
            </w:r>
          </w:p>
        </w:tc>
        <w:tc>
          <w:tcPr>
            <w:tcW w:w="1793" w:type="dxa"/>
            <w:tcBorders>
              <w:left w:val="single" w:sz="4" w:space="0" w:color="auto"/>
              <w:right w:val="single" w:sz="4" w:space="0" w:color="auto"/>
            </w:tcBorders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left w:val="single" w:sz="4" w:space="0" w:color="auto"/>
            </w:tcBorders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0A0E" w:rsidRPr="001345FA">
        <w:tc>
          <w:tcPr>
            <w:tcW w:w="2380" w:type="dxa"/>
            <w:vMerge/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vMerge/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tcBorders>
              <w:right w:val="single" w:sz="4" w:space="0" w:color="auto"/>
            </w:tcBorders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345FA">
              <w:rPr>
                <w:rFonts w:ascii="Times New Roman" w:hAnsi="Times New Roman" w:cs="Times New Roman"/>
                <w:sz w:val="20"/>
                <w:szCs w:val="20"/>
              </w:rPr>
              <w:t xml:space="preserve">Другие источники    </w:t>
            </w:r>
          </w:p>
        </w:tc>
        <w:tc>
          <w:tcPr>
            <w:tcW w:w="1793" w:type="dxa"/>
            <w:tcBorders>
              <w:left w:val="single" w:sz="4" w:space="0" w:color="auto"/>
              <w:right w:val="single" w:sz="4" w:space="0" w:color="auto"/>
            </w:tcBorders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0E" w:rsidRPr="001345FA" w:rsidRDefault="008C0A0E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F27" w:rsidRPr="001345FA">
        <w:tc>
          <w:tcPr>
            <w:tcW w:w="4170" w:type="dxa"/>
            <w:gridSpan w:val="2"/>
            <w:tcBorders>
              <w:right w:val="single" w:sz="4" w:space="0" w:color="auto"/>
            </w:tcBorders>
          </w:tcPr>
          <w:p w:rsidR="00E86F27" w:rsidRPr="001345FA" w:rsidRDefault="00E86F27" w:rsidP="008446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345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Планируемые результаты          </w:t>
            </w:r>
            <w:r w:rsidRPr="001345F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реализации подпрограммы         </w:t>
            </w:r>
          </w:p>
        </w:tc>
        <w:tc>
          <w:tcPr>
            <w:tcW w:w="3688" w:type="dxa"/>
            <w:gridSpan w:val="2"/>
            <w:tcBorders>
              <w:right w:val="single" w:sz="4" w:space="0" w:color="auto"/>
            </w:tcBorders>
          </w:tcPr>
          <w:p w:rsidR="00E86F27" w:rsidRDefault="00E86F27" w:rsidP="00D85A04">
            <w:pPr>
              <w:pStyle w:val="31"/>
              <w:tabs>
                <w:tab w:val="num" w:pos="459"/>
                <w:tab w:val="left" w:pos="3544"/>
              </w:tabs>
              <w:ind w:left="99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исленност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видуальных предпринимателей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чел.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86F27" w:rsidRPr="00404DC4" w:rsidRDefault="00E86F27" w:rsidP="00D85A04">
            <w:pPr>
              <w:pStyle w:val="31"/>
              <w:tabs>
                <w:tab w:val="num" w:pos="459"/>
                <w:tab w:val="left" w:pos="3544"/>
              </w:tabs>
              <w:ind w:left="9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Pr="00404DC4" w:rsidRDefault="00E86F27" w:rsidP="00D85A04">
            <w:pPr>
              <w:pStyle w:val="31"/>
              <w:tabs>
                <w:tab w:val="left" w:pos="3544"/>
              </w:tabs>
              <w:ind w:left="99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оличеств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 малых предприятий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86F27" w:rsidRDefault="00E86F27" w:rsidP="00D85A0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E86F27" w:rsidRDefault="00E86F27" w:rsidP="00D85A0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 среднесписочной численности работников (без внешних совместителей) малых предприятий и индивидуальных предпринимателей в общей среднесписочной численности работников (без внешних совместите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лей) всех отраслей экономики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86F27" w:rsidRDefault="00E86F27" w:rsidP="00D85A0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4)Ч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исленност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004B3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физических лиц, не являющихся индивидуальными предпринимателями и применяющими специальный налоговый режим "Налог на профессиональный доход"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чел.;</w:t>
            </w:r>
          </w:p>
          <w:p w:rsidR="00E86F27" w:rsidRDefault="00E86F27" w:rsidP="00D85A0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</w:t>
            </w:r>
            <w:r w:rsidRPr="0010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1C9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субъектов </w:t>
            </w:r>
            <w:r w:rsidRPr="00CD3527">
              <w:rPr>
                <w:rFonts w:ascii="Times New Roman" w:hAnsi="Times New Roman" w:cs="Times New Roman"/>
                <w:sz w:val="20"/>
                <w:szCs w:val="20"/>
              </w:rPr>
              <w:t xml:space="preserve">малого и среднего </w:t>
            </w:r>
            <w:r w:rsidRPr="006F1C9E">
              <w:rPr>
                <w:rFonts w:ascii="Times New Roman" w:hAnsi="Times New Roman" w:cs="Times New Roman"/>
                <w:sz w:val="20"/>
                <w:szCs w:val="20"/>
              </w:rPr>
              <w:t>предпринимательства, получивших организационную, консультационную, информационную поддержку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ед.;</w:t>
            </w:r>
          </w:p>
          <w:p w:rsidR="00E86F27" w:rsidRDefault="00E86F27" w:rsidP="00D85A0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6) </w:t>
            </w:r>
            <w:r w:rsidRPr="006F1C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Pr="009B0503">
              <w:rPr>
                <w:rFonts w:ascii="Times New Roman" w:hAnsi="Times New Roman" w:cs="Times New Roman"/>
                <w:sz w:val="20"/>
                <w:szCs w:val="20"/>
              </w:rPr>
              <w:t>предложений по принятию нормативно - правовых актов, направленных на поддержку малого предпринимательства по налогообложению и по применению льготных ставок по арендной плате за нежилые помещения муниципальной собственности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ед.;</w:t>
            </w:r>
          </w:p>
          <w:p w:rsidR="00E86F27" w:rsidRDefault="00E86F27" w:rsidP="00D85A0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7) Доля </w:t>
            </w:r>
            <w:r w:rsidRPr="00DF29CD">
              <w:rPr>
                <w:rFonts w:ascii="Times New Roman" w:hAnsi="Times New Roman" w:cs="Times New Roman"/>
                <w:sz w:val="20"/>
                <w:szCs w:val="20"/>
              </w:rPr>
              <w:t>закуп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F29CD">
              <w:rPr>
                <w:rFonts w:ascii="Times New Roman" w:hAnsi="Times New Roman" w:cs="Times New Roman"/>
                <w:sz w:val="20"/>
                <w:szCs w:val="20"/>
              </w:rPr>
              <w:t xml:space="preserve">к у субъектов малого предпринимательства в </w:t>
            </w:r>
            <w:hyperlink r:id="rId9" w:anchor="/document/70353464/entry/3166" w:history="1">
              <w:r w:rsidRPr="00DF29CD">
                <w:rPr>
                  <w:rFonts w:ascii="Times New Roman" w:hAnsi="Times New Roman" w:cs="Times New Roman"/>
                  <w:sz w:val="20"/>
                  <w:szCs w:val="20"/>
                </w:rPr>
                <w:t>совокупно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м</w:t>
              </w:r>
              <w:r w:rsidRPr="00DF29CD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годово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м</w:t>
              </w:r>
              <w:r w:rsidRPr="00DF29CD">
                <w:rPr>
                  <w:rFonts w:ascii="Times New Roman" w:hAnsi="Times New Roman" w:cs="Times New Roman"/>
                  <w:sz w:val="20"/>
                  <w:szCs w:val="20"/>
                </w:rPr>
                <w:t xml:space="preserve"> объем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е</w:t>
              </w:r>
              <w:r w:rsidRPr="00DF29CD">
                <w:rPr>
                  <w:rFonts w:ascii="Times New Roman" w:hAnsi="Times New Roman" w:cs="Times New Roman"/>
                  <w:sz w:val="20"/>
                  <w:szCs w:val="20"/>
                </w:rPr>
                <w:t xml:space="preserve"> закупок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заказчиков ,  %;</w:t>
            </w:r>
          </w:p>
          <w:p w:rsidR="00E86F27" w:rsidRDefault="00E86F27" w:rsidP="00D85A0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Pr="00404DC4" w:rsidRDefault="00E86F27" w:rsidP="00E86F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8) Количество </w:t>
            </w:r>
            <w:r w:rsidRPr="001D3DBC">
              <w:rPr>
                <w:rFonts w:ascii="Times New Roman" w:hAnsi="Times New Roman" w:cs="Times New Roman"/>
                <w:sz w:val="20"/>
                <w:szCs w:val="20"/>
              </w:rPr>
              <w:t>проведен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Pr="001D3DBC">
              <w:rPr>
                <w:rFonts w:ascii="Times New Roman" w:hAnsi="Times New Roman" w:cs="Times New Roman"/>
                <w:sz w:val="20"/>
                <w:szCs w:val="20"/>
              </w:rPr>
              <w:t xml:space="preserve"> конференций, семинаров, "круглых столов", тренингов, рабочих встреч в сфере предпринимательства и самозанятости граждан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</w:p>
        </w:tc>
        <w:tc>
          <w:tcPr>
            <w:tcW w:w="1793" w:type="dxa"/>
            <w:tcBorders>
              <w:left w:val="single" w:sz="4" w:space="0" w:color="auto"/>
              <w:right w:val="single" w:sz="4" w:space="0" w:color="auto"/>
            </w:tcBorders>
          </w:tcPr>
          <w:p w:rsidR="00E86F27" w:rsidRPr="00404DC4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319</w:t>
            </w:r>
          </w:p>
          <w:p w:rsidR="00E86F27" w:rsidRPr="00404DC4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Pr="00404DC4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Pr="00404DC4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Pr="00404DC4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E86F27" w:rsidRPr="00404DC4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325</w:t>
            </w:r>
          </w:p>
          <w:p w:rsidR="00E86F27" w:rsidRPr="00404DC4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Pr="00404DC4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Pr="00404DC4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E86F27" w:rsidRPr="00404DC4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  <w:r w:rsidRPr="00404D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E86F27" w:rsidRPr="00404DC4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Pr="00404DC4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  <w:p w:rsidR="00E86F27" w:rsidRPr="00404DC4" w:rsidRDefault="00E86F27" w:rsidP="00D85A0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27" w:rsidRDefault="00E86F27" w:rsidP="00844627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844627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844627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Default="00E86F27" w:rsidP="00844627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F27" w:rsidRPr="001345FA" w:rsidRDefault="00E86F27" w:rsidP="00844627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C0A0E" w:rsidRDefault="008C0A0E" w:rsidP="001C7A8B">
      <w:pPr>
        <w:ind w:left="360"/>
        <w:jc w:val="both"/>
        <w:rPr>
          <w:rFonts w:ascii="Times New Roman" w:hAnsi="Times New Roman" w:cs="Times New Roman"/>
          <w:sz w:val="28"/>
          <w:szCs w:val="28"/>
        </w:rPr>
        <w:sectPr w:rsidR="008C0A0E" w:rsidSect="008C0A0E">
          <w:pgSz w:w="16838" w:h="11906" w:orient="landscape"/>
          <w:pgMar w:top="851" w:right="720" w:bottom="1701" w:left="357" w:header="709" w:footer="709" w:gutter="0"/>
          <w:cols w:space="708"/>
          <w:docGrid w:linePitch="360"/>
        </w:sectPr>
      </w:pPr>
    </w:p>
    <w:p w:rsidR="00406987" w:rsidRPr="001C7A8B" w:rsidRDefault="00406987" w:rsidP="001C7A8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36289" w:rsidRPr="00836289" w:rsidRDefault="00836289" w:rsidP="001C7A8B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6289">
        <w:rPr>
          <w:rFonts w:ascii="Times New Roman" w:hAnsi="Times New Roman" w:cs="Times New Roman"/>
          <w:b/>
          <w:bCs/>
          <w:sz w:val="28"/>
          <w:szCs w:val="28"/>
        </w:rPr>
        <w:t>1.2. Приоритетные направления предпринимательской деятельности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1C7A8B" w:rsidRPr="00836289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</w:p>
    <w:p w:rsidR="001C7A8B" w:rsidRPr="001C7A8B" w:rsidRDefault="00CA7A7F" w:rsidP="001C7A8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C0A0E">
        <w:rPr>
          <w:rFonts w:ascii="Times New Roman" w:hAnsi="Times New Roman" w:cs="Times New Roman"/>
          <w:sz w:val="28"/>
          <w:szCs w:val="28"/>
        </w:rPr>
        <w:t>одп</w:t>
      </w:r>
      <w:r w:rsidR="001C7A8B" w:rsidRPr="001C7A8B">
        <w:rPr>
          <w:rFonts w:ascii="Times New Roman" w:hAnsi="Times New Roman" w:cs="Times New Roman"/>
          <w:sz w:val="28"/>
          <w:szCs w:val="28"/>
        </w:rPr>
        <w:t>рограммой определены следующие приоритетные направления предпринимательской деятельности :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1. Производство сельскохозяйственной продукции и предоставление услуг в этой области: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растениеводство и предоставление услуг в области растениеводства (разработка полей, уборка урожая, закладка, обработка и содержание садов, парков и других зеленых насаждений);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животноводство (кроме разведения пчел) и предоставление услуг в области животноводства, кроме ветеринарных услуг;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рыболовство и рыбоводство.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2. Обрабатывающие производства: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производство пищевых продуктов;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текстильное и швейное производство;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производство кожи, изделий из кожи и производство обуви;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обработка древесины и производство изделий из дерева;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производство целлюлозы, древесной массы, бумаги, картона и изделий из них;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химическое производство (кроме производства взрывчатых веществ);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производство резиновых и пластмассовых изделий;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производство прочих неметаллических минеральных продуктов;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производство готовых металлических изделий (кроме производства оружия и частей к нему);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производство машин и оборудования и предоставление услуг по монтажу, ремонту и техническому обслуживанию машин и оборудования;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производство электрооборудования, электронного и оптического оборудования и предоставление услуг по монтажу, ремонту и техническому обслуживанию электрооборудования, электронного и оптического оборудования;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производство частей и принадлежностей транспортных средств;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lastRenderedPageBreak/>
        <w:t>производство мебели и прочей продукции (кроме производства ювелирных изделий, чеканки монет и медалей);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обработка вторичного сырья.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3. Торговое обслуживание сельского населения (кроме реализации подакцизных товаров).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4. Техническое обслуживание и ремонт транспортных средств (кроме услуг, оказываемых на территории городских округов).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5. Бытовые услуги: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ремонт, окраска и пошив обуви;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ремонт и пошив швейных, меховых и кожаных изделий, головных уборов и изделий текстильной галантереи, ремонт, пошив и вязание трикотажных изделий;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ремонт и техническое обслуживание бытовой радиоэлектронной аппаратуры, бытовых машин и бытовых приборов, ремонт и изготовление металлоизделий;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изготовление и ремонт мебели;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химическая чистка и крашение, услуги прачечных;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услуги парикмахерских и салонов красоты (кроме услуг, оказываемых на территории городских округов).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6. Чистка и уборка производственных и жилых помещений.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7. Жилищно-коммунальное хозяйство: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деятельность по озеленению городов и поселков городского типа;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деятельность по содержанию и эксплуатации городских дорог, мостов, путепроводов;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деятельность по содержанию и эксплуатации набережных (речных и т.п.), инженерной защиты (подпорные стенки, дамбы, берегоукрепления);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удаление и обработка отходов производства и потребления, удаление и обработка сточных вод, удаление и обработка твердых отходов, обслуживание и ремонт мусоропроводов, уборка территорий и аналогичная деятельность, содержание помещений и придомовой территории;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 xml:space="preserve">деятельность по содержанию и эксплуатации наружного освещения, водопроводных распределительных сетей и распределению воды, канализационных сетей (с очистными сооружениями), газовых </w:t>
      </w:r>
      <w:r w:rsidRPr="006532FC">
        <w:rPr>
          <w:rFonts w:ascii="Times New Roman" w:hAnsi="Times New Roman" w:cs="Times New Roman"/>
          <w:sz w:val="28"/>
          <w:szCs w:val="28"/>
        </w:rPr>
        <w:lastRenderedPageBreak/>
        <w:t>распределительных сетей и распределению газа, тепла и тепловых распределительных сетей, обслуживание и ремонт центрального отопления и систем теплоснабжения;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аварийно-ремонтные службы, обслуживание и ремонт вентиляций и лифтов;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установка и обслуживание приборов учета (счетчиков);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обслуживание и ремонт жилых помещений, строительных конструкций, ремонт электро-, теле- и радиооборудования;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сбор и очистка питьевой и непитьевой воды.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8. Оказание сельскому населению услуг связи для целей телевизионного вещания и обеспечения доступа к информационно-коммуникационной сети "Интернет".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9. Физкультурно-оздоровительная деятельность (за исключением деятельности турецких бань, саун и парных бань, соляриев, салонов для снижения веса и похудения).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10. Сельский туризм.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11. Социальные услуги: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деятельность по индивидуальному и групповому развитию детей дошкольного возраста;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деятельность специализированных дошкольных и внешкольных организаций;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дневной уход за детьми (детские ясли, сады), в том числе дневной уход за детьми с отклонениями в развитии;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деятельность детских домов, домов ребенка, интернатов и общежитий для детей, круглосуточных яслей, домов для престарелых, домов (интернатов) для лиц с физическими или умственными недостатками, реабилитационных заведений (без лечения) для наркоманов и алкоголиков, заведений, обеспечивающих уход за матерями-одиночками и их детьми.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12. Дошкольное и начальное общее образование.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13. Основное общее, среднее общее, среднее профессиональное образование.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14. Медицинское обслуживание населения (за исключением косметологии, стоматологической практики).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 xml:space="preserve">15. Научные исследования и разработки в области естественных и </w:t>
      </w:r>
      <w:r w:rsidRPr="006532FC">
        <w:rPr>
          <w:rFonts w:ascii="Times New Roman" w:hAnsi="Times New Roman" w:cs="Times New Roman"/>
          <w:sz w:val="28"/>
          <w:szCs w:val="28"/>
        </w:rPr>
        <w:lastRenderedPageBreak/>
        <w:t>технических наук.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16. Научные исследования и разработки в области гуманитарных и общественных наук.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17. Научные исследования и разработки в области общественных и гуманитарных наук.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18. Инновационная деятельность.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19. Ремесленная деятельность.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20. Создание и развитие инфраструктуры поддержки малого и среднего предпринимательства.</w:t>
      </w:r>
    </w:p>
    <w:p w:rsidR="006532FC" w:rsidRPr="006532FC" w:rsidRDefault="006532FC" w:rsidP="006532F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FC">
        <w:rPr>
          <w:rFonts w:ascii="Times New Roman" w:hAnsi="Times New Roman" w:cs="Times New Roman"/>
          <w:sz w:val="28"/>
          <w:szCs w:val="28"/>
        </w:rPr>
        <w:t>21. Общественное питание в сельской местности.</w:t>
      </w:r>
    </w:p>
    <w:p w:rsidR="001C7A8B" w:rsidRPr="001C7A8B" w:rsidRDefault="00836289" w:rsidP="001C7A8B">
      <w:pPr>
        <w:spacing w:before="120" w:after="120" w:line="288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C7A8B" w:rsidRPr="001C7A8B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1C7A8B" w:rsidRPr="001C7A8B">
        <w:rPr>
          <w:rFonts w:ascii="Times New Roman" w:hAnsi="Times New Roman" w:cs="Times New Roman"/>
          <w:b/>
          <w:bCs/>
          <w:sz w:val="28"/>
          <w:szCs w:val="28"/>
        </w:rPr>
        <w:t xml:space="preserve"> Система программных мероприятий.</w:t>
      </w:r>
    </w:p>
    <w:p w:rsidR="001C7A8B" w:rsidRPr="001C7A8B" w:rsidRDefault="001C7A8B" w:rsidP="001C7A8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  Перечень программных мероприятий с указанием сроков и результатов их реализации, исполнителей, объемов финансирования по годам приведен в приложении к настоящей программе.</w:t>
      </w:r>
    </w:p>
    <w:p w:rsidR="001C7A8B" w:rsidRPr="001C7A8B" w:rsidRDefault="001C7A8B" w:rsidP="001C7A8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C7A8B" w:rsidRPr="001C7A8B" w:rsidRDefault="00836289" w:rsidP="001C7A8B">
      <w:pPr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C7A8B" w:rsidRPr="001C7A8B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1C7A8B" w:rsidRPr="001C7A8B">
        <w:rPr>
          <w:rFonts w:ascii="Times New Roman" w:hAnsi="Times New Roman" w:cs="Times New Roman"/>
          <w:b/>
          <w:bCs/>
          <w:sz w:val="28"/>
          <w:szCs w:val="28"/>
        </w:rPr>
        <w:t xml:space="preserve"> Механизм реализации </w:t>
      </w:r>
      <w:r w:rsidR="00B21711"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="001C7A8B" w:rsidRPr="001C7A8B">
        <w:rPr>
          <w:rFonts w:ascii="Times New Roman" w:hAnsi="Times New Roman" w:cs="Times New Roman"/>
          <w:b/>
          <w:bCs/>
          <w:sz w:val="28"/>
          <w:szCs w:val="28"/>
        </w:rPr>
        <w:t>программы.</w:t>
      </w:r>
    </w:p>
    <w:p w:rsidR="001C7A8B" w:rsidRPr="001C7A8B" w:rsidRDefault="001C7A8B" w:rsidP="001C7A8B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>П</w:t>
      </w:r>
      <w:r w:rsidR="008C0A0E">
        <w:rPr>
          <w:rFonts w:ascii="Times New Roman" w:hAnsi="Times New Roman" w:cs="Times New Roman"/>
          <w:sz w:val="28"/>
          <w:szCs w:val="28"/>
        </w:rPr>
        <w:t>одпро</w:t>
      </w:r>
      <w:r w:rsidRPr="001C7A8B">
        <w:rPr>
          <w:rFonts w:ascii="Times New Roman" w:hAnsi="Times New Roman" w:cs="Times New Roman"/>
          <w:sz w:val="28"/>
          <w:szCs w:val="28"/>
        </w:rPr>
        <w:t>грамма реализуется в соответствии с перечнем мероприятий, предусмотренных  приложением к настоящей п</w:t>
      </w:r>
      <w:r w:rsidR="008C0A0E">
        <w:rPr>
          <w:rFonts w:ascii="Times New Roman" w:hAnsi="Times New Roman" w:cs="Times New Roman"/>
          <w:sz w:val="28"/>
          <w:szCs w:val="28"/>
        </w:rPr>
        <w:t>опро</w:t>
      </w:r>
      <w:r w:rsidRPr="001C7A8B">
        <w:rPr>
          <w:rFonts w:ascii="Times New Roman" w:hAnsi="Times New Roman" w:cs="Times New Roman"/>
          <w:sz w:val="28"/>
          <w:szCs w:val="28"/>
        </w:rPr>
        <w:t>грамме.</w:t>
      </w:r>
    </w:p>
    <w:p w:rsidR="001C7A8B" w:rsidRPr="001C7A8B" w:rsidRDefault="001C7A8B" w:rsidP="001C7A8B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>Основными исполнителями п</w:t>
      </w:r>
      <w:r w:rsidR="008C0A0E">
        <w:rPr>
          <w:rFonts w:ascii="Times New Roman" w:hAnsi="Times New Roman" w:cs="Times New Roman"/>
          <w:sz w:val="28"/>
          <w:szCs w:val="28"/>
        </w:rPr>
        <w:t>одпр</w:t>
      </w:r>
      <w:r w:rsidRPr="001C7A8B">
        <w:rPr>
          <w:rFonts w:ascii="Times New Roman" w:hAnsi="Times New Roman" w:cs="Times New Roman"/>
          <w:sz w:val="28"/>
          <w:szCs w:val="28"/>
        </w:rPr>
        <w:t>ограммы являются :</w:t>
      </w:r>
    </w:p>
    <w:p w:rsidR="001C7A8B" w:rsidRPr="00404DC4" w:rsidRDefault="001C7A8B" w:rsidP="001C7A8B">
      <w:pPr>
        <w:pStyle w:val="31"/>
        <w:tabs>
          <w:tab w:val="left" w:pos="3544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C7A8B">
        <w:rPr>
          <w:sz w:val="28"/>
          <w:szCs w:val="28"/>
        </w:rPr>
        <w:t xml:space="preserve">     </w:t>
      </w:r>
      <w:r w:rsidRPr="00404DC4">
        <w:rPr>
          <w:rFonts w:ascii="Times New Roman" w:hAnsi="Times New Roman" w:cs="Times New Roman"/>
          <w:sz w:val="28"/>
          <w:szCs w:val="28"/>
        </w:rPr>
        <w:t>- Финансово – экономические управление Администрации Касторенского района Курской области;</w:t>
      </w:r>
    </w:p>
    <w:p w:rsidR="00555C23" w:rsidRDefault="001C7A8B" w:rsidP="001C7A8B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404DC4">
        <w:rPr>
          <w:rFonts w:ascii="Times New Roman" w:hAnsi="Times New Roman" w:cs="Times New Roman"/>
          <w:sz w:val="28"/>
          <w:szCs w:val="28"/>
        </w:rPr>
        <w:t>- Отдел аграрной политики Администрации Касторенского района Курской области</w:t>
      </w:r>
      <w:r w:rsidR="00555C23">
        <w:rPr>
          <w:rFonts w:ascii="Times New Roman" w:hAnsi="Times New Roman" w:cs="Times New Roman"/>
          <w:sz w:val="28"/>
          <w:szCs w:val="28"/>
        </w:rPr>
        <w:t>;</w:t>
      </w:r>
    </w:p>
    <w:p w:rsidR="001C7A8B" w:rsidRPr="00404DC4" w:rsidRDefault="00555C23" w:rsidP="001C7A8B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55C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55C23">
        <w:rPr>
          <w:rFonts w:ascii="Times New Roman" w:hAnsi="Times New Roman" w:cs="Times New Roman"/>
          <w:sz w:val="28"/>
          <w:szCs w:val="28"/>
        </w:rPr>
        <w:t>тдел строительства, архитектуры, имущественных и земельных правоотношений Администрации Касторенского района курской области</w:t>
      </w:r>
      <w:r w:rsidR="001C7A8B" w:rsidRPr="00404DC4">
        <w:rPr>
          <w:rFonts w:ascii="Times New Roman" w:hAnsi="Times New Roman" w:cs="Times New Roman"/>
          <w:sz w:val="28"/>
          <w:szCs w:val="28"/>
        </w:rPr>
        <w:t>.</w:t>
      </w:r>
    </w:p>
    <w:p w:rsidR="001C7A8B" w:rsidRPr="00404DC4" w:rsidRDefault="001C7A8B" w:rsidP="001C7A8B">
      <w:pPr>
        <w:pStyle w:val="31"/>
        <w:tabs>
          <w:tab w:val="left" w:pos="354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04DC4">
        <w:rPr>
          <w:rFonts w:ascii="Times New Roman" w:hAnsi="Times New Roman" w:cs="Times New Roman"/>
          <w:sz w:val="28"/>
          <w:szCs w:val="28"/>
        </w:rPr>
        <w:t xml:space="preserve">        Исполнители П</w:t>
      </w:r>
      <w:r w:rsidR="00B21711">
        <w:rPr>
          <w:rFonts w:ascii="Times New Roman" w:hAnsi="Times New Roman" w:cs="Times New Roman"/>
          <w:sz w:val="28"/>
          <w:szCs w:val="28"/>
        </w:rPr>
        <w:t>одп</w:t>
      </w:r>
      <w:r w:rsidRPr="00404DC4">
        <w:rPr>
          <w:rFonts w:ascii="Times New Roman" w:hAnsi="Times New Roman" w:cs="Times New Roman"/>
          <w:sz w:val="28"/>
          <w:szCs w:val="28"/>
        </w:rPr>
        <w:t>рограммы несут ответственность за качество и своевременное исполнение мероприятий, рациональное использование финансовых средств и ресурсов, выделяемых на реализацию Программы.</w:t>
      </w:r>
    </w:p>
    <w:p w:rsidR="001C7A8B" w:rsidRPr="00404DC4" w:rsidRDefault="001C7A8B" w:rsidP="001C7A8B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404DC4">
        <w:rPr>
          <w:rFonts w:ascii="Times New Roman" w:hAnsi="Times New Roman" w:cs="Times New Roman"/>
          <w:sz w:val="28"/>
          <w:szCs w:val="28"/>
        </w:rPr>
        <w:t>Финансово – экономическое управление Администрации Касторенского района :</w:t>
      </w:r>
    </w:p>
    <w:p w:rsidR="001C7A8B" w:rsidRPr="00404DC4" w:rsidRDefault="001C7A8B" w:rsidP="001C7A8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04DC4">
        <w:rPr>
          <w:rFonts w:ascii="Times New Roman" w:hAnsi="Times New Roman" w:cs="Times New Roman"/>
          <w:sz w:val="28"/>
          <w:szCs w:val="28"/>
        </w:rPr>
        <w:t xml:space="preserve">- осуществляет подготовку предложений по объёмам и условиям предо-ставления средств, необходимых для реализации мероприятий </w:t>
      </w:r>
      <w:r w:rsidR="00B21711">
        <w:rPr>
          <w:rFonts w:ascii="Times New Roman" w:hAnsi="Times New Roman" w:cs="Times New Roman"/>
          <w:sz w:val="28"/>
          <w:szCs w:val="28"/>
        </w:rPr>
        <w:t>п</w:t>
      </w:r>
      <w:r w:rsidR="008C0A0E">
        <w:rPr>
          <w:rFonts w:ascii="Times New Roman" w:hAnsi="Times New Roman" w:cs="Times New Roman"/>
          <w:sz w:val="28"/>
          <w:szCs w:val="28"/>
        </w:rPr>
        <w:t>одп</w:t>
      </w:r>
      <w:r w:rsidRPr="00404DC4">
        <w:rPr>
          <w:rFonts w:ascii="Times New Roman" w:hAnsi="Times New Roman" w:cs="Times New Roman"/>
          <w:sz w:val="28"/>
          <w:szCs w:val="28"/>
        </w:rPr>
        <w:t>рограммы;</w:t>
      </w:r>
    </w:p>
    <w:p w:rsidR="001C7A8B" w:rsidRPr="00404DC4" w:rsidRDefault="001C7A8B" w:rsidP="001C7A8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04DC4">
        <w:rPr>
          <w:rFonts w:ascii="Times New Roman" w:hAnsi="Times New Roman" w:cs="Times New Roman"/>
          <w:sz w:val="28"/>
          <w:szCs w:val="28"/>
        </w:rPr>
        <w:lastRenderedPageBreak/>
        <w:t xml:space="preserve">- с учётом выделяемых средств из бюджета муниципального района вно-сит предложения по уточнению целевых индикаторов и затрат по мероприя-тиям </w:t>
      </w:r>
      <w:r w:rsidR="00B21711">
        <w:rPr>
          <w:rFonts w:ascii="Times New Roman" w:hAnsi="Times New Roman" w:cs="Times New Roman"/>
          <w:sz w:val="28"/>
          <w:szCs w:val="28"/>
        </w:rPr>
        <w:t>п</w:t>
      </w:r>
      <w:r w:rsidR="008C0A0E">
        <w:rPr>
          <w:rFonts w:ascii="Times New Roman" w:hAnsi="Times New Roman" w:cs="Times New Roman"/>
          <w:sz w:val="28"/>
          <w:szCs w:val="28"/>
        </w:rPr>
        <w:t>одп</w:t>
      </w:r>
      <w:r w:rsidRPr="00404DC4">
        <w:rPr>
          <w:rFonts w:ascii="Times New Roman" w:hAnsi="Times New Roman" w:cs="Times New Roman"/>
          <w:sz w:val="28"/>
          <w:szCs w:val="28"/>
        </w:rPr>
        <w:t>рограммы, уточняет механизм их реализации, а также вносит предложения по корректировке, продлению срока реализации п</w:t>
      </w:r>
      <w:r w:rsidR="008C0A0E">
        <w:rPr>
          <w:rFonts w:ascii="Times New Roman" w:hAnsi="Times New Roman" w:cs="Times New Roman"/>
          <w:sz w:val="28"/>
          <w:szCs w:val="28"/>
        </w:rPr>
        <w:t>одп</w:t>
      </w:r>
      <w:r w:rsidRPr="00404DC4">
        <w:rPr>
          <w:rFonts w:ascii="Times New Roman" w:hAnsi="Times New Roman" w:cs="Times New Roman"/>
          <w:sz w:val="28"/>
          <w:szCs w:val="28"/>
        </w:rPr>
        <w:t>рограммы либо прекращению ее выполнения;</w:t>
      </w:r>
    </w:p>
    <w:p w:rsidR="001C7A8B" w:rsidRPr="00404DC4" w:rsidRDefault="001C7A8B" w:rsidP="001C7A8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04DC4">
        <w:rPr>
          <w:rFonts w:ascii="Times New Roman" w:hAnsi="Times New Roman" w:cs="Times New Roman"/>
          <w:sz w:val="28"/>
          <w:szCs w:val="28"/>
        </w:rPr>
        <w:t xml:space="preserve">- оперативное управление за ходом реализации мероприятий и координацию деятельности исполнителей </w:t>
      </w:r>
      <w:r w:rsidR="00B21711">
        <w:rPr>
          <w:rFonts w:ascii="Times New Roman" w:hAnsi="Times New Roman" w:cs="Times New Roman"/>
          <w:sz w:val="28"/>
          <w:szCs w:val="28"/>
        </w:rPr>
        <w:t>п</w:t>
      </w:r>
      <w:r w:rsidR="0099301F">
        <w:rPr>
          <w:rFonts w:ascii="Times New Roman" w:hAnsi="Times New Roman" w:cs="Times New Roman"/>
          <w:sz w:val="28"/>
          <w:szCs w:val="28"/>
        </w:rPr>
        <w:t>одп</w:t>
      </w:r>
      <w:r w:rsidRPr="00404DC4">
        <w:rPr>
          <w:rFonts w:ascii="Times New Roman" w:hAnsi="Times New Roman" w:cs="Times New Roman"/>
          <w:sz w:val="28"/>
          <w:szCs w:val="28"/>
        </w:rPr>
        <w:t xml:space="preserve">рограммы.  </w:t>
      </w:r>
    </w:p>
    <w:p w:rsidR="001C7A8B" w:rsidRPr="001C7A8B" w:rsidRDefault="001C7A8B" w:rsidP="001C7A8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04DC4">
        <w:rPr>
          <w:rFonts w:ascii="Times New Roman" w:hAnsi="Times New Roman" w:cs="Times New Roman"/>
          <w:sz w:val="28"/>
          <w:szCs w:val="28"/>
        </w:rPr>
        <w:t>Контроль за реализацией</w:t>
      </w:r>
      <w:r w:rsidRPr="001C7A8B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B21711">
        <w:rPr>
          <w:rFonts w:ascii="Times New Roman" w:hAnsi="Times New Roman" w:cs="Times New Roman"/>
          <w:sz w:val="28"/>
          <w:szCs w:val="28"/>
        </w:rPr>
        <w:t>п</w:t>
      </w:r>
      <w:r w:rsidR="0099301F">
        <w:rPr>
          <w:rFonts w:ascii="Times New Roman" w:hAnsi="Times New Roman" w:cs="Times New Roman"/>
          <w:sz w:val="28"/>
          <w:szCs w:val="28"/>
        </w:rPr>
        <w:t>одп</w:t>
      </w:r>
      <w:r w:rsidRPr="001C7A8B">
        <w:rPr>
          <w:rFonts w:ascii="Times New Roman" w:hAnsi="Times New Roman" w:cs="Times New Roman"/>
          <w:sz w:val="28"/>
          <w:szCs w:val="28"/>
        </w:rPr>
        <w:t xml:space="preserve">рограммы осуществляется путём регулярного информирования Главы Администрации района о ходе выполнения </w:t>
      </w:r>
      <w:r w:rsidR="00B21711">
        <w:rPr>
          <w:rFonts w:ascii="Times New Roman" w:hAnsi="Times New Roman" w:cs="Times New Roman"/>
          <w:sz w:val="28"/>
          <w:szCs w:val="28"/>
        </w:rPr>
        <w:t>п</w:t>
      </w:r>
      <w:r w:rsidR="0099301F">
        <w:rPr>
          <w:rFonts w:ascii="Times New Roman" w:hAnsi="Times New Roman" w:cs="Times New Roman"/>
          <w:sz w:val="28"/>
          <w:szCs w:val="28"/>
        </w:rPr>
        <w:t>одп</w:t>
      </w:r>
      <w:r w:rsidRPr="001C7A8B">
        <w:rPr>
          <w:rFonts w:ascii="Times New Roman" w:hAnsi="Times New Roman" w:cs="Times New Roman"/>
          <w:sz w:val="28"/>
          <w:szCs w:val="28"/>
        </w:rPr>
        <w:t>рограммы.</w:t>
      </w:r>
    </w:p>
    <w:p w:rsidR="001C7A8B" w:rsidRPr="001C7A8B" w:rsidRDefault="00836289" w:rsidP="001C7A8B">
      <w:pPr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C7A8B" w:rsidRPr="001C7A8B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1C7A8B" w:rsidRPr="001C7A8B">
        <w:rPr>
          <w:rFonts w:ascii="Times New Roman" w:hAnsi="Times New Roman" w:cs="Times New Roman"/>
          <w:b/>
          <w:bCs/>
          <w:sz w:val="28"/>
          <w:szCs w:val="28"/>
        </w:rPr>
        <w:t xml:space="preserve"> Ресурсное обеспечение </w:t>
      </w:r>
      <w:r w:rsidR="00B21711"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="001C7A8B" w:rsidRPr="001C7A8B">
        <w:rPr>
          <w:rFonts w:ascii="Times New Roman" w:hAnsi="Times New Roman" w:cs="Times New Roman"/>
          <w:b/>
          <w:bCs/>
          <w:sz w:val="28"/>
          <w:szCs w:val="28"/>
        </w:rPr>
        <w:t>программы.</w:t>
      </w:r>
    </w:p>
    <w:p w:rsidR="001C7A8B" w:rsidRPr="001C7A8B" w:rsidRDefault="001C7A8B" w:rsidP="001C7A8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>Финансирование мероприятий П</w:t>
      </w:r>
      <w:r w:rsidR="0099301F">
        <w:rPr>
          <w:rFonts w:ascii="Times New Roman" w:hAnsi="Times New Roman" w:cs="Times New Roman"/>
          <w:sz w:val="28"/>
          <w:szCs w:val="28"/>
        </w:rPr>
        <w:t>одп</w:t>
      </w:r>
      <w:r w:rsidRPr="001C7A8B">
        <w:rPr>
          <w:rFonts w:ascii="Times New Roman" w:hAnsi="Times New Roman" w:cs="Times New Roman"/>
          <w:sz w:val="28"/>
          <w:szCs w:val="28"/>
        </w:rPr>
        <w:t>рограммы осуществляется за счет средств бюджета муниципального района, предполагаемых средств из областного бюджета.</w:t>
      </w:r>
    </w:p>
    <w:p w:rsidR="001C7A8B" w:rsidRPr="001C7A8B" w:rsidRDefault="001C7A8B" w:rsidP="001C7A8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>Общий объем финансовых средств бюджета муниципального района на реализацию П</w:t>
      </w:r>
      <w:r w:rsidR="0099301F">
        <w:rPr>
          <w:rFonts w:ascii="Times New Roman" w:hAnsi="Times New Roman" w:cs="Times New Roman"/>
          <w:sz w:val="28"/>
          <w:szCs w:val="28"/>
        </w:rPr>
        <w:t>одп</w:t>
      </w:r>
      <w:r w:rsidRPr="001C7A8B">
        <w:rPr>
          <w:rFonts w:ascii="Times New Roman" w:hAnsi="Times New Roman" w:cs="Times New Roman"/>
          <w:sz w:val="28"/>
          <w:szCs w:val="28"/>
        </w:rPr>
        <w:t>рограммы на весь период составляет 45 тыс. рублей.</w:t>
      </w:r>
    </w:p>
    <w:p w:rsidR="001C7A8B" w:rsidRDefault="001C7A8B" w:rsidP="00CA1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1C7A8B">
          <w:rPr>
            <w:rFonts w:ascii="Times New Roman" w:hAnsi="Times New Roman" w:cs="Times New Roman"/>
            <w:sz w:val="28"/>
            <w:szCs w:val="28"/>
          </w:rPr>
          <w:t>Ресурсное обеспечение</w:t>
        </w:r>
      </w:hyperlink>
      <w:r w:rsidRPr="001C7A8B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42415A" w:rsidRPr="0042415A">
        <w:rPr>
          <w:rFonts w:ascii="Times New Roman" w:hAnsi="Times New Roman" w:cs="Times New Roman"/>
          <w:sz w:val="28"/>
          <w:szCs w:val="28"/>
        </w:rPr>
        <w:t>подпрограмм</w:t>
      </w:r>
      <w:r w:rsidR="0042415A">
        <w:rPr>
          <w:rFonts w:ascii="Times New Roman" w:hAnsi="Times New Roman" w:cs="Times New Roman"/>
          <w:sz w:val="28"/>
          <w:szCs w:val="28"/>
        </w:rPr>
        <w:t>ы</w:t>
      </w:r>
      <w:r w:rsidR="0042415A" w:rsidRPr="0042415A">
        <w:rPr>
          <w:rFonts w:ascii="Times New Roman" w:hAnsi="Times New Roman" w:cs="Times New Roman"/>
          <w:sz w:val="28"/>
          <w:szCs w:val="28"/>
        </w:rPr>
        <w:t xml:space="preserve"> «Содействие развитию малого и среднего предпринимательства в Касторенском районе </w:t>
      </w:r>
      <w:r w:rsidR="00CA10B0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42415A" w:rsidRPr="0042415A">
        <w:rPr>
          <w:rFonts w:ascii="Times New Roman" w:hAnsi="Times New Roman" w:cs="Times New Roman"/>
          <w:sz w:val="28"/>
          <w:szCs w:val="28"/>
        </w:rPr>
        <w:t>на 20</w:t>
      </w:r>
      <w:r w:rsidR="00CA10B0">
        <w:rPr>
          <w:rFonts w:ascii="Times New Roman" w:hAnsi="Times New Roman" w:cs="Times New Roman"/>
          <w:sz w:val="28"/>
          <w:szCs w:val="28"/>
        </w:rPr>
        <w:t>2</w:t>
      </w:r>
      <w:r w:rsidR="0042415A" w:rsidRPr="0042415A">
        <w:rPr>
          <w:rFonts w:ascii="Times New Roman" w:hAnsi="Times New Roman" w:cs="Times New Roman"/>
          <w:sz w:val="28"/>
          <w:szCs w:val="28"/>
        </w:rPr>
        <w:t>1 – 20</w:t>
      </w:r>
      <w:r w:rsidR="00917910">
        <w:rPr>
          <w:rFonts w:ascii="Times New Roman" w:hAnsi="Times New Roman" w:cs="Times New Roman"/>
          <w:sz w:val="28"/>
          <w:szCs w:val="28"/>
        </w:rPr>
        <w:t>2</w:t>
      </w:r>
      <w:r w:rsidR="00CA10B0">
        <w:rPr>
          <w:rFonts w:ascii="Times New Roman" w:hAnsi="Times New Roman" w:cs="Times New Roman"/>
          <w:sz w:val="28"/>
          <w:szCs w:val="28"/>
        </w:rPr>
        <w:t>3</w:t>
      </w:r>
      <w:r w:rsidR="0042415A" w:rsidRPr="0042415A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1C7A8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1448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89"/>
        <w:gridCol w:w="1491"/>
        <w:gridCol w:w="1980"/>
        <w:gridCol w:w="2160"/>
        <w:gridCol w:w="3528"/>
      </w:tblGrid>
      <w:tr w:rsidR="00B415D8" w:rsidRPr="00735664">
        <w:trPr>
          <w:trHeight w:val="900"/>
          <w:tblCellSpacing w:w="5" w:type="nil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D3" w:rsidRPr="00B021D3" w:rsidRDefault="00B021D3" w:rsidP="00AE491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B021D3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  </w:t>
            </w:r>
            <w:r w:rsidRPr="00B021D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программы   </w:t>
            </w:r>
            <w:r w:rsidRPr="00B021D3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D3" w:rsidRPr="00B021D3" w:rsidRDefault="00B021D3" w:rsidP="00AE491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B021D3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       </w:t>
            </w:r>
            <w:r w:rsidRPr="00B021D3">
              <w:rPr>
                <w:rFonts w:ascii="Times New Roman" w:hAnsi="Times New Roman" w:cs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D3" w:rsidRPr="00B021D3" w:rsidRDefault="00B021D3" w:rsidP="00AE491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B021D3">
              <w:rPr>
                <w:rFonts w:ascii="Times New Roman" w:hAnsi="Times New Roman" w:cs="Times New Roman"/>
                <w:sz w:val="18"/>
                <w:szCs w:val="18"/>
              </w:rPr>
              <w:t xml:space="preserve">Расчет необходимых </w:t>
            </w:r>
            <w:r w:rsidRPr="00B021D3">
              <w:rPr>
                <w:rFonts w:ascii="Times New Roman" w:hAnsi="Times New Roman" w:cs="Times New Roman"/>
                <w:sz w:val="18"/>
                <w:szCs w:val="18"/>
              </w:rPr>
              <w:br/>
              <w:t>финансовых ресурсов</w:t>
            </w:r>
            <w:r w:rsidRPr="00B021D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реализацию      </w:t>
            </w:r>
            <w:r w:rsidRPr="00B021D3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D3" w:rsidRPr="00B021D3" w:rsidRDefault="00B021D3" w:rsidP="00AE491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B021D3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финансовых  </w:t>
            </w:r>
            <w:r w:rsidRPr="00B021D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ресурсов, необходимых   </w:t>
            </w:r>
            <w:r w:rsidRPr="00B021D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для реализации          </w:t>
            </w:r>
            <w:r w:rsidRPr="00B021D3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мероприятия, в том числе</w:t>
            </w:r>
            <w:r w:rsidRPr="00B021D3">
              <w:rPr>
                <w:rFonts w:ascii="Times New Roman" w:hAnsi="Times New Roman" w:cs="Times New Roman"/>
                <w:sz w:val="18"/>
                <w:szCs w:val="18"/>
              </w:rPr>
              <w:br/>
              <w:t>по годам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D3" w:rsidRPr="00B021D3" w:rsidRDefault="00B021D3" w:rsidP="00AE491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B021D3">
              <w:rPr>
                <w:rFonts w:ascii="Times New Roman" w:hAnsi="Times New Roman" w:cs="Times New Roman"/>
                <w:sz w:val="18"/>
                <w:szCs w:val="18"/>
              </w:rPr>
              <w:t xml:space="preserve">Эксплуатационные      </w:t>
            </w:r>
            <w:r w:rsidRPr="00B021D3">
              <w:rPr>
                <w:rFonts w:ascii="Times New Roman" w:hAnsi="Times New Roman" w:cs="Times New Roman"/>
                <w:sz w:val="18"/>
                <w:szCs w:val="18"/>
              </w:rPr>
              <w:br/>
              <w:t>расходы, возникающие в</w:t>
            </w:r>
            <w:r w:rsidRPr="00B021D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результате реализации </w:t>
            </w:r>
            <w:r w:rsidRPr="00B021D3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мероприятия</w:t>
            </w:r>
          </w:p>
        </w:tc>
      </w:tr>
      <w:tr w:rsidR="005A588B" w:rsidRPr="00735664">
        <w:trPr>
          <w:trHeight w:val="675"/>
          <w:tblCellSpacing w:w="5" w:type="nil"/>
        </w:trPr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8B" w:rsidRPr="00B021D3" w:rsidRDefault="005A588B" w:rsidP="00AE491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A588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субъектов малого и среднего предпринима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A588B">
              <w:rPr>
                <w:rFonts w:ascii="Times New Roman" w:hAnsi="Times New Roman" w:cs="Times New Roman"/>
                <w:sz w:val="18"/>
                <w:szCs w:val="18"/>
              </w:rPr>
              <w:t>тельства (разовые лекции, стажиро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5A588B">
              <w:rPr>
                <w:rFonts w:ascii="Times New Roman" w:hAnsi="Times New Roman" w:cs="Times New Roman"/>
                <w:sz w:val="18"/>
                <w:szCs w:val="18"/>
              </w:rPr>
              <w:t>ки)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8B" w:rsidRPr="005A588B" w:rsidRDefault="005A588B" w:rsidP="00AE491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A588B">
              <w:rPr>
                <w:rFonts w:ascii="Times New Roman" w:hAnsi="Times New Roman" w:cs="Times New Roman"/>
                <w:sz w:val="18"/>
                <w:szCs w:val="18"/>
              </w:rPr>
              <w:t>бюджет муниципаль-ного района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8B" w:rsidRDefault="005A588B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88B" w:rsidRPr="00B021D3" w:rsidRDefault="005A588B" w:rsidP="005A588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тыс.руб.*3 года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8B" w:rsidRDefault="005A588B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88B" w:rsidRPr="00B021D3" w:rsidRDefault="005A588B" w:rsidP="005A588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тыс.руб.</w:t>
            </w:r>
          </w:p>
        </w:tc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8B" w:rsidRDefault="005A588B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88B" w:rsidRPr="00B021D3" w:rsidRDefault="005A588B" w:rsidP="005A58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0</w:t>
            </w:r>
          </w:p>
        </w:tc>
      </w:tr>
      <w:tr w:rsidR="00CC07D1" w:rsidRPr="00735664">
        <w:trPr>
          <w:trHeight w:val="870"/>
          <w:tblCellSpacing w:w="5" w:type="nil"/>
        </w:trPr>
        <w:tc>
          <w:tcPr>
            <w:tcW w:w="2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D1" w:rsidRPr="005A588B" w:rsidRDefault="00CC07D1" w:rsidP="00AE491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D1" w:rsidRPr="005A588B" w:rsidRDefault="00CC07D1" w:rsidP="00AE491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A588B">
              <w:rPr>
                <w:rFonts w:ascii="Times New Roman" w:hAnsi="Times New Roman" w:cs="Times New Roman"/>
                <w:sz w:val="18"/>
                <w:szCs w:val="18"/>
              </w:rPr>
              <w:t>средства област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A588B">
              <w:rPr>
                <w:rFonts w:ascii="Times New Roman" w:hAnsi="Times New Roman" w:cs="Times New Roman"/>
                <w:sz w:val="18"/>
                <w:szCs w:val="18"/>
              </w:rPr>
              <w:t>ного бюджета в рамках софинан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A588B">
              <w:rPr>
                <w:rFonts w:ascii="Times New Roman" w:hAnsi="Times New Roman" w:cs="Times New Roman"/>
                <w:sz w:val="18"/>
                <w:szCs w:val="18"/>
              </w:rPr>
              <w:t>сирования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D1" w:rsidRPr="00B021D3" w:rsidRDefault="00CC07D1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D1" w:rsidRPr="00B021D3" w:rsidRDefault="00CC07D1" w:rsidP="00CC07D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D1" w:rsidRDefault="00CC07D1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7D1" w:rsidRPr="00B021D3" w:rsidRDefault="00CC07D1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0</w:t>
            </w:r>
          </w:p>
        </w:tc>
      </w:tr>
      <w:tr w:rsidR="00CC07D1" w:rsidRPr="00735664">
        <w:trPr>
          <w:tblCellSpacing w:w="5" w:type="nil"/>
        </w:trPr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7D1" w:rsidRPr="00B021D3" w:rsidRDefault="00CC07D1" w:rsidP="00AE491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07D1">
              <w:rPr>
                <w:rFonts w:ascii="Times New Roman" w:hAnsi="Times New Roman" w:cs="Times New Roman"/>
                <w:sz w:val="18"/>
                <w:szCs w:val="18"/>
              </w:rPr>
              <w:t>Участие в межрегиональ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C07D1">
              <w:rPr>
                <w:rFonts w:ascii="Times New Roman" w:hAnsi="Times New Roman" w:cs="Times New Roman"/>
                <w:sz w:val="18"/>
                <w:szCs w:val="18"/>
              </w:rPr>
              <w:t>ных и областных выстав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C07D1">
              <w:rPr>
                <w:rFonts w:ascii="Times New Roman" w:hAnsi="Times New Roman" w:cs="Times New Roman"/>
                <w:sz w:val="18"/>
                <w:szCs w:val="18"/>
              </w:rPr>
              <w:t>ках, конкурсах и семинарах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D1" w:rsidRPr="005A588B" w:rsidRDefault="00CC07D1" w:rsidP="00AE491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A588B">
              <w:rPr>
                <w:rFonts w:ascii="Times New Roman" w:hAnsi="Times New Roman" w:cs="Times New Roman"/>
                <w:sz w:val="18"/>
                <w:szCs w:val="18"/>
              </w:rPr>
              <w:t>бюджет муниципаль-ного района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D1" w:rsidRDefault="00CC07D1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7D1" w:rsidRPr="00B021D3" w:rsidRDefault="00CC07D1" w:rsidP="00CC07D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7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тыс.руб.*3 года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D1" w:rsidRDefault="00CC07D1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7D1" w:rsidRPr="00B021D3" w:rsidRDefault="00CC07D1" w:rsidP="00AE49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тыс.руб.</w:t>
            </w:r>
          </w:p>
        </w:tc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D1" w:rsidRDefault="00CC07D1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7D1" w:rsidRPr="00B021D3" w:rsidRDefault="00CC07D1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0</w:t>
            </w:r>
          </w:p>
        </w:tc>
      </w:tr>
      <w:tr w:rsidR="00CC07D1" w:rsidRPr="00735664">
        <w:trPr>
          <w:tblCellSpacing w:w="5" w:type="nil"/>
        </w:trPr>
        <w:tc>
          <w:tcPr>
            <w:tcW w:w="2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D1" w:rsidRPr="00B021D3" w:rsidRDefault="00CC07D1" w:rsidP="00AE491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D1" w:rsidRPr="005A588B" w:rsidRDefault="00CC07D1" w:rsidP="00AE491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A588B">
              <w:rPr>
                <w:rFonts w:ascii="Times New Roman" w:hAnsi="Times New Roman" w:cs="Times New Roman"/>
                <w:sz w:val="18"/>
                <w:szCs w:val="18"/>
              </w:rPr>
              <w:t>средства област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A588B">
              <w:rPr>
                <w:rFonts w:ascii="Times New Roman" w:hAnsi="Times New Roman" w:cs="Times New Roman"/>
                <w:sz w:val="18"/>
                <w:szCs w:val="18"/>
              </w:rPr>
              <w:t>ного бюджета в рамках софинан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A588B">
              <w:rPr>
                <w:rFonts w:ascii="Times New Roman" w:hAnsi="Times New Roman" w:cs="Times New Roman"/>
                <w:sz w:val="18"/>
                <w:szCs w:val="18"/>
              </w:rPr>
              <w:t>сирования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D1" w:rsidRPr="00B021D3" w:rsidRDefault="00CC07D1" w:rsidP="00AE49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D1" w:rsidRPr="00B021D3" w:rsidRDefault="00CC07D1" w:rsidP="00AE49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D1" w:rsidRDefault="00CC07D1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7D1" w:rsidRPr="00B021D3" w:rsidRDefault="00CC07D1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0</w:t>
            </w:r>
          </w:p>
        </w:tc>
      </w:tr>
      <w:tr w:rsidR="00097420" w:rsidRPr="00735664">
        <w:trPr>
          <w:tblCellSpacing w:w="5" w:type="nil"/>
        </w:trPr>
        <w:tc>
          <w:tcPr>
            <w:tcW w:w="22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7420" w:rsidRPr="00CC07D1" w:rsidRDefault="00097420" w:rsidP="00AE491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07D1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</w:p>
          <w:p w:rsidR="00097420" w:rsidRPr="00CC07D1" w:rsidRDefault="00097420" w:rsidP="00AE491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7420" w:rsidRPr="00CC07D1" w:rsidRDefault="00097420" w:rsidP="00CC07D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C07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20" w:rsidRPr="005A588B" w:rsidRDefault="00097420" w:rsidP="00AE491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A588B">
              <w:rPr>
                <w:rFonts w:ascii="Times New Roman" w:hAnsi="Times New Roman" w:cs="Times New Roman"/>
                <w:sz w:val="18"/>
                <w:szCs w:val="18"/>
              </w:rPr>
              <w:t>бюджет муниципаль-ного района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20" w:rsidRDefault="00097420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420" w:rsidRDefault="00097420" w:rsidP="000974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20" w:rsidRDefault="00097420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420" w:rsidRDefault="00097420" w:rsidP="000974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 тыс.руб.</w:t>
            </w:r>
          </w:p>
        </w:tc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20" w:rsidRDefault="00097420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420" w:rsidRPr="00B021D3" w:rsidRDefault="00097420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0</w:t>
            </w:r>
          </w:p>
        </w:tc>
      </w:tr>
      <w:tr w:rsidR="00097420" w:rsidRPr="00735664">
        <w:trPr>
          <w:tblCellSpacing w:w="5" w:type="nil"/>
        </w:trPr>
        <w:tc>
          <w:tcPr>
            <w:tcW w:w="2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20" w:rsidRPr="00735664" w:rsidRDefault="00097420" w:rsidP="00AE491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20" w:rsidRPr="005A588B" w:rsidRDefault="00097420" w:rsidP="00AE491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A588B">
              <w:rPr>
                <w:rFonts w:ascii="Times New Roman" w:hAnsi="Times New Roman" w:cs="Times New Roman"/>
                <w:sz w:val="18"/>
                <w:szCs w:val="18"/>
              </w:rPr>
              <w:t>средства област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A588B">
              <w:rPr>
                <w:rFonts w:ascii="Times New Roman" w:hAnsi="Times New Roman" w:cs="Times New Roman"/>
                <w:sz w:val="18"/>
                <w:szCs w:val="18"/>
              </w:rPr>
              <w:t>ного бюджета в рамках софинан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A588B">
              <w:rPr>
                <w:rFonts w:ascii="Times New Roman" w:hAnsi="Times New Roman" w:cs="Times New Roman"/>
                <w:sz w:val="18"/>
                <w:szCs w:val="18"/>
              </w:rPr>
              <w:t>сирования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20" w:rsidRDefault="00097420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420" w:rsidRDefault="00097420" w:rsidP="00AE49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20" w:rsidRPr="00097420" w:rsidRDefault="00097420" w:rsidP="000974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420" w:rsidRPr="00097420" w:rsidRDefault="00B96B25" w:rsidP="000974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20" w:rsidRDefault="00097420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420" w:rsidRPr="00B021D3" w:rsidRDefault="00097420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0</w:t>
            </w:r>
          </w:p>
        </w:tc>
      </w:tr>
    </w:tbl>
    <w:p w:rsidR="001C7A8B" w:rsidRPr="001C7A8B" w:rsidRDefault="001C7A8B" w:rsidP="001C7A8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7A8B" w:rsidRPr="001C7A8B" w:rsidRDefault="0042415A" w:rsidP="001C7A8B">
      <w:pPr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C7A8B" w:rsidRPr="001C7A8B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="001C7A8B" w:rsidRPr="001C7A8B">
        <w:rPr>
          <w:rFonts w:ascii="Times New Roman" w:hAnsi="Times New Roman" w:cs="Times New Roman"/>
          <w:b/>
          <w:bCs/>
          <w:sz w:val="28"/>
          <w:szCs w:val="28"/>
        </w:rPr>
        <w:t xml:space="preserve"> Оценка эффективности реализации мероприятий п</w:t>
      </w:r>
      <w:r w:rsidR="0099301F">
        <w:rPr>
          <w:rFonts w:ascii="Times New Roman" w:hAnsi="Times New Roman" w:cs="Times New Roman"/>
          <w:b/>
          <w:bCs/>
          <w:sz w:val="28"/>
          <w:szCs w:val="28"/>
        </w:rPr>
        <w:t>одп</w:t>
      </w:r>
      <w:r w:rsidR="001C7A8B" w:rsidRPr="001C7A8B">
        <w:rPr>
          <w:rFonts w:ascii="Times New Roman" w:hAnsi="Times New Roman" w:cs="Times New Roman"/>
          <w:b/>
          <w:bCs/>
          <w:sz w:val="28"/>
          <w:szCs w:val="28"/>
        </w:rPr>
        <w:t>рограммы.</w:t>
      </w:r>
    </w:p>
    <w:p w:rsidR="001C7A8B" w:rsidRPr="001C7A8B" w:rsidRDefault="001C7A8B" w:rsidP="001C7A8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lastRenderedPageBreak/>
        <w:t>Оценка эффективности реализации П</w:t>
      </w:r>
      <w:r w:rsidR="0099301F">
        <w:rPr>
          <w:rFonts w:ascii="Times New Roman" w:hAnsi="Times New Roman" w:cs="Times New Roman"/>
          <w:sz w:val="28"/>
          <w:szCs w:val="28"/>
        </w:rPr>
        <w:t>одп</w:t>
      </w:r>
      <w:r w:rsidRPr="001C7A8B">
        <w:rPr>
          <w:rFonts w:ascii="Times New Roman" w:hAnsi="Times New Roman" w:cs="Times New Roman"/>
          <w:sz w:val="28"/>
          <w:szCs w:val="28"/>
        </w:rPr>
        <w:t xml:space="preserve">рограммы производится путем сравнения фактических значений </w:t>
      </w:r>
      <w:hyperlink r:id="rId11" w:history="1">
        <w:r w:rsidRPr="001C7A8B">
          <w:rPr>
            <w:rFonts w:ascii="Times New Roman" w:hAnsi="Times New Roman" w:cs="Times New Roman"/>
            <w:sz w:val="28"/>
            <w:szCs w:val="28"/>
          </w:rPr>
          <w:t>целевых индикаторов</w:t>
        </w:r>
      </w:hyperlink>
      <w:r w:rsidRPr="001C7A8B">
        <w:rPr>
          <w:rFonts w:ascii="Times New Roman" w:hAnsi="Times New Roman" w:cs="Times New Roman"/>
          <w:sz w:val="28"/>
          <w:szCs w:val="28"/>
        </w:rPr>
        <w:t xml:space="preserve"> с запланированными; сравнения фактического объема финансирования мероприятий районной целевой программы с запланированным; фактического выполнения мероприятий П</w:t>
      </w:r>
      <w:r w:rsidR="0099301F">
        <w:rPr>
          <w:rFonts w:ascii="Times New Roman" w:hAnsi="Times New Roman" w:cs="Times New Roman"/>
          <w:sz w:val="28"/>
          <w:szCs w:val="28"/>
        </w:rPr>
        <w:t>одп</w:t>
      </w:r>
      <w:r w:rsidRPr="001C7A8B">
        <w:rPr>
          <w:rFonts w:ascii="Times New Roman" w:hAnsi="Times New Roman" w:cs="Times New Roman"/>
          <w:sz w:val="28"/>
          <w:szCs w:val="28"/>
        </w:rPr>
        <w:t>рограммы с запланированными</w:t>
      </w:r>
      <w:r w:rsidR="008F5C5C">
        <w:rPr>
          <w:rFonts w:ascii="Times New Roman" w:hAnsi="Times New Roman" w:cs="Times New Roman"/>
          <w:sz w:val="28"/>
          <w:szCs w:val="28"/>
        </w:rPr>
        <w:t>, согласно методике</w:t>
      </w:r>
      <w:r w:rsidRPr="001C7A8B">
        <w:rPr>
          <w:rFonts w:ascii="Times New Roman" w:hAnsi="Times New Roman" w:cs="Times New Roman"/>
          <w:sz w:val="28"/>
          <w:szCs w:val="28"/>
        </w:rPr>
        <w:t>.</w:t>
      </w:r>
    </w:p>
    <w:p w:rsidR="001C7A8B" w:rsidRPr="001C7A8B" w:rsidRDefault="001C7A8B" w:rsidP="001C7A8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Предполагается, что при сохранении в целом благоприятных внешних и внутренних условий </w:t>
      </w:r>
      <w:r w:rsidR="00F553FA">
        <w:rPr>
          <w:rFonts w:ascii="Times New Roman" w:hAnsi="Times New Roman" w:cs="Times New Roman"/>
          <w:sz w:val="28"/>
          <w:szCs w:val="28"/>
        </w:rPr>
        <w:t xml:space="preserve">ш </w:t>
      </w:r>
      <w:r w:rsidR="005C00B3">
        <w:rPr>
          <w:rFonts w:ascii="Times New Roman" w:hAnsi="Times New Roman" w:cs="Times New Roman"/>
          <w:sz w:val="28"/>
          <w:szCs w:val="28"/>
        </w:rPr>
        <w:t xml:space="preserve"> </w:t>
      </w:r>
      <w:r w:rsidRPr="001C7A8B">
        <w:rPr>
          <w:rFonts w:ascii="Times New Roman" w:hAnsi="Times New Roman" w:cs="Times New Roman"/>
          <w:sz w:val="28"/>
          <w:szCs w:val="28"/>
        </w:rPr>
        <w:t>развития экономики района будет достигнуто :</w:t>
      </w:r>
    </w:p>
    <w:p w:rsidR="001C7A8B" w:rsidRPr="00404DC4" w:rsidRDefault="001C7A8B" w:rsidP="001C7A8B">
      <w:pPr>
        <w:pStyle w:val="31"/>
        <w:tabs>
          <w:tab w:val="left" w:pos="3544"/>
        </w:tabs>
        <w:ind w:left="99" w:firstLine="0"/>
        <w:rPr>
          <w:rFonts w:ascii="Times New Roman" w:hAnsi="Times New Roman" w:cs="Times New Roman"/>
          <w:sz w:val="28"/>
          <w:szCs w:val="28"/>
        </w:rPr>
      </w:pPr>
      <w:r w:rsidRPr="00404DC4">
        <w:rPr>
          <w:rFonts w:ascii="Times New Roman" w:hAnsi="Times New Roman" w:cs="Times New Roman"/>
          <w:sz w:val="28"/>
          <w:szCs w:val="28"/>
        </w:rPr>
        <w:t xml:space="preserve">-   увеличение количества индивидуальных предпринимателей не менее чем на </w:t>
      </w:r>
      <w:r w:rsidR="00917910">
        <w:rPr>
          <w:rFonts w:ascii="Times New Roman" w:hAnsi="Times New Roman" w:cs="Times New Roman"/>
          <w:sz w:val="28"/>
          <w:szCs w:val="28"/>
        </w:rPr>
        <w:t>1</w:t>
      </w:r>
      <w:r w:rsidR="00160D26">
        <w:rPr>
          <w:rFonts w:ascii="Times New Roman" w:hAnsi="Times New Roman" w:cs="Times New Roman"/>
          <w:sz w:val="28"/>
          <w:szCs w:val="28"/>
        </w:rPr>
        <w:t>1</w:t>
      </w:r>
      <w:r w:rsidRPr="00404DC4">
        <w:rPr>
          <w:rFonts w:ascii="Times New Roman" w:hAnsi="Times New Roman" w:cs="Times New Roman"/>
          <w:sz w:val="28"/>
          <w:szCs w:val="28"/>
        </w:rPr>
        <w:t xml:space="preserve"> человек, с </w:t>
      </w:r>
      <w:r w:rsidR="00160D26">
        <w:rPr>
          <w:rFonts w:ascii="Times New Roman" w:hAnsi="Times New Roman" w:cs="Times New Roman"/>
          <w:sz w:val="28"/>
          <w:szCs w:val="28"/>
        </w:rPr>
        <w:t>319</w:t>
      </w:r>
      <w:r w:rsidRPr="00404DC4">
        <w:rPr>
          <w:rFonts w:ascii="Times New Roman" w:hAnsi="Times New Roman" w:cs="Times New Roman"/>
          <w:sz w:val="28"/>
          <w:szCs w:val="28"/>
        </w:rPr>
        <w:t xml:space="preserve"> до </w:t>
      </w:r>
      <w:r w:rsidR="00160D26">
        <w:rPr>
          <w:rFonts w:ascii="Times New Roman" w:hAnsi="Times New Roman" w:cs="Times New Roman"/>
          <w:sz w:val="28"/>
          <w:szCs w:val="28"/>
        </w:rPr>
        <w:t>330</w:t>
      </w:r>
      <w:r w:rsidRPr="00404DC4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1C7A8B" w:rsidRPr="00404DC4" w:rsidRDefault="001C7A8B" w:rsidP="001C7A8B">
      <w:pPr>
        <w:pStyle w:val="31"/>
        <w:tabs>
          <w:tab w:val="left" w:pos="3544"/>
        </w:tabs>
        <w:ind w:left="99" w:firstLine="0"/>
        <w:rPr>
          <w:rFonts w:ascii="Times New Roman" w:hAnsi="Times New Roman" w:cs="Times New Roman"/>
          <w:sz w:val="28"/>
          <w:szCs w:val="28"/>
        </w:rPr>
      </w:pPr>
      <w:r w:rsidRPr="00404DC4">
        <w:rPr>
          <w:rFonts w:ascii="Times New Roman" w:hAnsi="Times New Roman" w:cs="Times New Roman"/>
          <w:sz w:val="28"/>
          <w:szCs w:val="28"/>
        </w:rPr>
        <w:t xml:space="preserve">- увеличение количества малых предприятий не менее чем на </w:t>
      </w:r>
      <w:r w:rsidR="00160D26">
        <w:rPr>
          <w:rFonts w:ascii="Times New Roman" w:hAnsi="Times New Roman" w:cs="Times New Roman"/>
          <w:sz w:val="28"/>
          <w:szCs w:val="28"/>
        </w:rPr>
        <w:t>2</w:t>
      </w:r>
      <w:r w:rsidRPr="00404DC4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160D26">
        <w:rPr>
          <w:rFonts w:ascii="Times New Roman" w:hAnsi="Times New Roman" w:cs="Times New Roman"/>
          <w:sz w:val="28"/>
          <w:szCs w:val="28"/>
        </w:rPr>
        <w:t>я</w:t>
      </w:r>
      <w:r w:rsidRPr="00404DC4">
        <w:rPr>
          <w:rFonts w:ascii="Times New Roman" w:hAnsi="Times New Roman" w:cs="Times New Roman"/>
          <w:sz w:val="28"/>
          <w:szCs w:val="28"/>
        </w:rPr>
        <w:t xml:space="preserve">, с </w:t>
      </w:r>
      <w:r w:rsidR="00160D26">
        <w:rPr>
          <w:rFonts w:ascii="Times New Roman" w:hAnsi="Times New Roman" w:cs="Times New Roman"/>
          <w:sz w:val="28"/>
          <w:szCs w:val="28"/>
        </w:rPr>
        <w:t>33</w:t>
      </w:r>
      <w:r w:rsidRPr="00404DC4">
        <w:rPr>
          <w:rFonts w:ascii="Times New Roman" w:hAnsi="Times New Roman" w:cs="Times New Roman"/>
          <w:sz w:val="28"/>
          <w:szCs w:val="28"/>
        </w:rPr>
        <w:t xml:space="preserve"> до </w:t>
      </w:r>
      <w:r w:rsidR="00160D26">
        <w:rPr>
          <w:rFonts w:ascii="Times New Roman" w:hAnsi="Times New Roman" w:cs="Times New Roman"/>
          <w:sz w:val="28"/>
          <w:szCs w:val="28"/>
        </w:rPr>
        <w:t>35</w:t>
      </w:r>
      <w:r w:rsidRPr="00404DC4">
        <w:rPr>
          <w:rFonts w:ascii="Times New Roman" w:hAnsi="Times New Roman" w:cs="Times New Roman"/>
          <w:sz w:val="28"/>
          <w:szCs w:val="28"/>
        </w:rPr>
        <w:t xml:space="preserve"> предприятий;</w:t>
      </w:r>
    </w:p>
    <w:p w:rsidR="0048436A" w:rsidRDefault="001C7A8B" w:rsidP="001C7A8B">
      <w:pPr>
        <w:jc w:val="both"/>
        <w:rPr>
          <w:rFonts w:ascii="Times New Roman" w:hAnsi="Times New Roman" w:cs="Times New Roman"/>
          <w:sz w:val="28"/>
          <w:szCs w:val="28"/>
        </w:rPr>
      </w:pPr>
      <w:r w:rsidRPr="00404DC4">
        <w:rPr>
          <w:rFonts w:ascii="Times New Roman" w:hAnsi="Times New Roman" w:cs="Times New Roman"/>
          <w:sz w:val="28"/>
          <w:szCs w:val="28"/>
        </w:rPr>
        <w:t xml:space="preserve"> -   увеличение доли среднесписочной численности работников</w:t>
      </w:r>
      <w:r w:rsidRPr="001C7A8B">
        <w:rPr>
          <w:rFonts w:ascii="Times New Roman" w:hAnsi="Times New Roman" w:cs="Times New Roman"/>
          <w:sz w:val="28"/>
          <w:szCs w:val="28"/>
        </w:rPr>
        <w:t xml:space="preserve"> (без внешних совместителей) малых предприятий и индивидуальных предпринимателей в общей среднесписочной численности работников (без внешних совместителей) всех отраслей экономики района  с 18,</w:t>
      </w:r>
      <w:r w:rsidR="00160D26">
        <w:rPr>
          <w:rFonts w:ascii="Times New Roman" w:hAnsi="Times New Roman" w:cs="Times New Roman"/>
          <w:sz w:val="28"/>
          <w:szCs w:val="28"/>
        </w:rPr>
        <w:t>2</w:t>
      </w:r>
      <w:r w:rsidRPr="001C7A8B">
        <w:rPr>
          <w:rFonts w:ascii="Times New Roman" w:hAnsi="Times New Roman" w:cs="Times New Roman"/>
          <w:sz w:val="28"/>
          <w:szCs w:val="28"/>
        </w:rPr>
        <w:t xml:space="preserve">% до </w:t>
      </w:r>
      <w:r w:rsidR="00917910">
        <w:rPr>
          <w:rFonts w:ascii="Times New Roman" w:hAnsi="Times New Roman" w:cs="Times New Roman"/>
          <w:sz w:val="28"/>
          <w:szCs w:val="28"/>
        </w:rPr>
        <w:t>1</w:t>
      </w:r>
      <w:r w:rsidR="00160D26">
        <w:rPr>
          <w:rFonts w:ascii="Times New Roman" w:hAnsi="Times New Roman" w:cs="Times New Roman"/>
          <w:sz w:val="28"/>
          <w:szCs w:val="28"/>
        </w:rPr>
        <w:t>8</w:t>
      </w:r>
      <w:r w:rsidRPr="001C7A8B">
        <w:rPr>
          <w:rFonts w:ascii="Times New Roman" w:hAnsi="Times New Roman" w:cs="Times New Roman"/>
          <w:sz w:val="28"/>
          <w:szCs w:val="28"/>
        </w:rPr>
        <w:t>,</w:t>
      </w:r>
      <w:r w:rsidR="00160D26">
        <w:rPr>
          <w:rFonts w:ascii="Times New Roman" w:hAnsi="Times New Roman" w:cs="Times New Roman"/>
          <w:sz w:val="28"/>
          <w:szCs w:val="28"/>
        </w:rPr>
        <w:t>7</w:t>
      </w:r>
      <w:r w:rsidRPr="001C7A8B">
        <w:rPr>
          <w:rFonts w:ascii="Times New Roman" w:hAnsi="Times New Roman" w:cs="Times New Roman"/>
          <w:sz w:val="28"/>
          <w:szCs w:val="28"/>
        </w:rPr>
        <w:t xml:space="preserve"> %</w:t>
      </w:r>
      <w:r w:rsidR="00160D26">
        <w:rPr>
          <w:rFonts w:ascii="Times New Roman" w:hAnsi="Times New Roman" w:cs="Times New Roman"/>
          <w:sz w:val="28"/>
          <w:szCs w:val="28"/>
        </w:rPr>
        <w:t>;                               - у</w:t>
      </w:r>
      <w:r w:rsidR="00160D26" w:rsidRPr="00160D26">
        <w:rPr>
          <w:rFonts w:ascii="Times New Roman" w:hAnsi="Times New Roman" w:cs="Times New Roman"/>
          <w:sz w:val="28"/>
          <w:szCs w:val="28"/>
        </w:rPr>
        <w:t>величение численности физических лиц, не являющихся индивидуальными предпринимателями и применяющими специальный налоговый режим "Налог на профессиональный доход" с 84 до 200</w:t>
      </w:r>
      <w:r w:rsidR="00160D2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48436A">
        <w:rPr>
          <w:rFonts w:ascii="Times New Roman" w:hAnsi="Times New Roman" w:cs="Times New Roman"/>
          <w:sz w:val="28"/>
          <w:szCs w:val="28"/>
        </w:rPr>
        <w:t>;</w:t>
      </w:r>
    </w:p>
    <w:p w:rsidR="0048436A" w:rsidRPr="005A3953" w:rsidRDefault="0048436A" w:rsidP="0048436A">
      <w:pPr>
        <w:pStyle w:val="ConsPlusCell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eastAsia="en-US"/>
        </w:rPr>
        <w:t xml:space="preserve"> увеличение к</w:t>
      </w:r>
      <w:r w:rsidRPr="005A3953">
        <w:rPr>
          <w:rFonts w:ascii="Times New Roman" w:hAnsi="Times New Roman" w:cs="Times New Roman"/>
          <w:lang w:eastAsia="en-US"/>
        </w:rPr>
        <w:t>оличеств</w:t>
      </w:r>
      <w:r>
        <w:rPr>
          <w:rFonts w:ascii="Times New Roman" w:hAnsi="Times New Roman" w:cs="Times New Roman"/>
          <w:lang w:eastAsia="en-US"/>
        </w:rPr>
        <w:t>а</w:t>
      </w:r>
      <w:r w:rsidRPr="005A3953">
        <w:rPr>
          <w:rFonts w:ascii="Times New Roman" w:hAnsi="Times New Roman" w:cs="Times New Roman"/>
          <w:lang w:eastAsia="en-US"/>
        </w:rPr>
        <w:t xml:space="preserve"> субъектов малого и среднего предпринимательства,</w:t>
      </w:r>
      <w:r>
        <w:rPr>
          <w:rFonts w:ascii="Times New Roman" w:hAnsi="Times New Roman" w:cs="Times New Roman"/>
          <w:lang w:eastAsia="en-US"/>
        </w:rPr>
        <w:t xml:space="preserve"> </w:t>
      </w:r>
      <w:r w:rsidRPr="005A3953">
        <w:rPr>
          <w:rFonts w:ascii="Times New Roman" w:hAnsi="Times New Roman" w:cs="Times New Roman"/>
          <w:lang w:eastAsia="en-US"/>
        </w:rPr>
        <w:t>получивших организационную, консультационную, информационную поддержку</w:t>
      </w:r>
      <w:r>
        <w:rPr>
          <w:rFonts w:ascii="Times New Roman" w:hAnsi="Times New Roman" w:cs="Times New Roman"/>
          <w:lang w:eastAsia="en-US"/>
        </w:rPr>
        <w:t xml:space="preserve"> не менее чем на 20 единиц с 30 до 50 субъектов малого и среднего предпринимательства</w:t>
      </w:r>
      <w:r w:rsidRPr="005A3953">
        <w:rPr>
          <w:rFonts w:ascii="Times New Roman" w:hAnsi="Times New Roman" w:cs="Times New Roman"/>
          <w:lang w:eastAsia="en-US"/>
        </w:rPr>
        <w:t>;</w:t>
      </w:r>
    </w:p>
    <w:p w:rsidR="0048436A" w:rsidRDefault="0048436A" w:rsidP="0048436A">
      <w:pPr>
        <w:pStyle w:val="ConsPlusCell"/>
        <w:rPr>
          <w:rFonts w:ascii="Times New Roman" w:hAnsi="Times New Roman" w:cs="Times New Roman"/>
          <w:lang w:eastAsia="en-US"/>
        </w:rPr>
      </w:pPr>
    </w:p>
    <w:p w:rsidR="0048436A" w:rsidRPr="005A3953" w:rsidRDefault="0048436A" w:rsidP="0048436A">
      <w:pPr>
        <w:pStyle w:val="ConsPlusCell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- увеличение к</w:t>
      </w:r>
      <w:r w:rsidRPr="005A3953">
        <w:rPr>
          <w:rFonts w:ascii="Times New Roman" w:hAnsi="Times New Roman" w:cs="Times New Roman"/>
          <w:lang w:eastAsia="en-US"/>
        </w:rPr>
        <w:t>оличеств</w:t>
      </w:r>
      <w:r>
        <w:rPr>
          <w:rFonts w:ascii="Times New Roman" w:hAnsi="Times New Roman" w:cs="Times New Roman"/>
          <w:lang w:eastAsia="en-US"/>
        </w:rPr>
        <w:t>а</w:t>
      </w:r>
      <w:r w:rsidRPr="005A3953">
        <w:rPr>
          <w:rFonts w:ascii="Times New Roman" w:hAnsi="Times New Roman" w:cs="Times New Roman"/>
          <w:lang w:eastAsia="en-US"/>
        </w:rPr>
        <w:t xml:space="preserve"> предложений по принятию нормативно - правовых актов, направленных на поддержку малого предпринимательства по налогообложению и по применению льготных ставок по арендной плате за нежилые помещения муниципальной собственности</w:t>
      </w:r>
      <w:r>
        <w:rPr>
          <w:rFonts w:ascii="Times New Roman" w:hAnsi="Times New Roman" w:cs="Times New Roman"/>
          <w:lang w:eastAsia="en-US"/>
        </w:rPr>
        <w:t xml:space="preserve"> на 1 единицу с 0 до 1</w:t>
      </w:r>
      <w:r w:rsidRPr="005A3953">
        <w:rPr>
          <w:rFonts w:ascii="Times New Roman" w:hAnsi="Times New Roman" w:cs="Times New Roman"/>
          <w:lang w:eastAsia="en-US"/>
        </w:rPr>
        <w:t>;</w:t>
      </w:r>
    </w:p>
    <w:p w:rsidR="0048436A" w:rsidRPr="005A3953" w:rsidRDefault="0048436A" w:rsidP="0048436A">
      <w:pPr>
        <w:pStyle w:val="ConsPlusCell"/>
        <w:rPr>
          <w:rFonts w:ascii="Times New Roman" w:hAnsi="Times New Roman" w:cs="Times New Roman"/>
          <w:lang w:eastAsia="en-US"/>
        </w:rPr>
      </w:pPr>
    </w:p>
    <w:p w:rsidR="0048436A" w:rsidRPr="005A3953" w:rsidRDefault="0048436A" w:rsidP="0048436A">
      <w:pPr>
        <w:pStyle w:val="ConsPlusCell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- увеличение д</w:t>
      </w:r>
      <w:r w:rsidRPr="005A3953">
        <w:rPr>
          <w:rFonts w:ascii="Times New Roman" w:hAnsi="Times New Roman" w:cs="Times New Roman"/>
          <w:lang w:eastAsia="en-US"/>
        </w:rPr>
        <w:t>ол</w:t>
      </w:r>
      <w:r>
        <w:rPr>
          <w:rFonts w:ascii="Times New Roman" w:hAnsi="Times New Roman" w:cs="Times New Roman"/>
          <w:lang w:eastAsia="en-US"/>
        </w:rPr>
        <w:t>и</w:t>
      </w:r>
      <w:r w:rsidRPr="005A3953">
        <w:rPr>
          <w:rFonts w:ascii="Times New Roman" w:hAnsi="Times New Roman" w:cs="Times New Roman"/>
          <w:lang w:eastAsia="en-US"/>
        </w:rPr>
        <w:t xml:space="preserve"> закупок у субъектов малого предпринимательства в </w:t>
      </w:r>
      <w:hyperlink r:id="rId12" w:anchor="/document/70353464/entry/3166" w:history="1">
        <w:r w:rsidRPr="005A3953">
          <w:rPr>
            <w:rFonts w:ascii="Times New Roman" w:hAnsi="Times New Roman" w:cs="Times New Roman"/>
            <w:lang w:eastAsia="en-US"/>
          </w:rPr>
          <w:t>совокупном годовом объеме закупок</w:t>
        </w:r>
      </w:hyperlink>
      <w:r w:rsidRPr="005A3953">
        <w:rPr>
          <w:rFonts w:ascii="Times New Roman" w:hAnsi="Times New Roman" w:cs="Times New Roman"/>
          <w:lang w:eastAsia="en-US"/>
        </w:rPr>
        <w:t xml:space="preserve"> муниципальных заказчиков</w:t>
      </w:r>
      <w:r>
        <w:rPr>
          <w:rFonts w:ascii="Times New Roman" w:hAnsi="Times New Roman" w:cs="Times New Roman"/>
          <w:lang w:eastAsia="en-US"/>
        </w:rPr>
        <w:t xml:space="preserve"> не менее чем на 1,0% с 15,0 до 16,0%;</w:t>
      </w:r>
    </w:p>
    <w:p w:rsidR="0048436A" w:rsidRPr="005A3953" w:rsidRDefault="0048436A" w:rsidP="0048436A">
      <w:pPr>
        <w:pStyle w:val="ConsPlusCell"/>
        <w:rPr>
          <w:rFonts w:ascii="Times New Roman" w:hAnsi="Times New Roman" w:cs="Times New Roman"/>
          <w:lang w:eastAsia="en-US"/>
        </w:rPr>
      </w:pPr>
    </w:p>
    <w:p w:rsidR="0048436A" w:rsidRPr="001C7A8B" w:rsidRDefault="0048436A" w:rsidP="004843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A39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A3953">
        <w:rPr>
          <w:rFonts w:ascii="Times New Roman" w:hAnsi="Times New Roman" w:cs="Times New Roman"/>
          <w:sz w:val="28"/>
          <w:szCs w:val="28"/>
        </w:rPr>
        <w:t>оличество проведенных конференций, семинаров, "круглых столов", тренингов, рабочих встреч в сфере предпринимательства и самозанятости граждан</w:t>
      </w:r>
      <w:r w:rsidR="003D5349">
        <w:rPr>
          <w:rFonts w:ascii="Times New Roman" w:hAnsi="Times New Roman" w:cs="Times New Roman"/>
          <w:sz w:val="28"/>
          <w:szCs w:val="28"/>
        </w:rPr>
        <w:t xml:space="preserve"> ежегодно будет на уровне 1 единицы</w:t>
      </w:r>
      <w:r w:rsidRPr="001C7A8B">
        <w:rPr>
          <w:rFonts w:ascii="Times New Roman" w:hAnsi="Times New Roman" w:cs="Times New Roman"/>
          <w:sz w:val="28"/>
          <w:szCs w:val="28"/>
        </w:rPr>
        <w:t>.</w:t>
      </w:r>
    </w:p>
    <w:p w:rsidR="001C7A8B" w:rsidRPr="001C7A8B" w:rsidRDefault="001C7A8B" w:rsidP="001C7A8B">
      <w:pPr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>.</w:t>
      </w:r>
    </w:p>
    <w:p w:rsidR="0097559F" w:rsidRPr="0097559F" w:rsidRDefault="0097559F" w:rsidP="00975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7559F">
        <w:rPr>
          <w:rFonts w:ascii="Times New Roman" w:hAnsi="Times New Roman" w:cs="Times New Roman"/>
          <w:sz w:val="28"/>
          <w:szCs w:val="28"/>
          <w:lang w:eastAsia="ru-RU"/>
        </w:rPr>
        <w:t>МЕТОДИКА</w:t>
      </w:r>
    </w:p>
    <w:p w:rsidR="0097559F" w:rsidRDefault="0097559F" w:rsidP="00975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7559F">
        <w:rPr>
          <w:rFonts w:ascii="Times New Roman" w:hAnsi="Times New Roman" w:cs="Times New Roman"/>
          <w:sz w:val="28"/>
          <w:szCs w:val="28"/>
          <w:lang w:eastAsia="ru-RU"/>
        </w:rPr>
        <w:t>ОЦЕНКИ ЭФФЕКТИВНОСТИ РЕАЛИЗАЦИИ МУНИЦИПАЛЬНОЙ ПРОГРАММЫ</w:t>
      </w:r>
    </w:p>
    <w:p w:rsidR="003D5349" w:rsidRPr="0097559F" w:rsidRDefault="003D5349" w:rsidP="00975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7559F" w:rsidRPr="0097559F" w:rsidRDefault="0097559F" w:rsidP="0097559F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59F">
        <w:rPr>
          <w:rFonts w:ascii="Times New Roman" w:hAnsi="Times New Roman" w:cs="Times New Roman"/>
          <w:sz w:val="28"/>
          <w:szCs w:val="28"/>
          <w:lang w:eastAsia="ru-RU"/>
        </w:rPr>
        <w:t xml:space="preserve">Методика оценки эффективности реализации муниципальной программы определяет алгоритм оценки результативности и эффективности муниципальных программ ( подпрограмм, входящих в состав муниципальной </w:t>
      </w:r>
      <w:r w:rsidRPr="0097559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программы), в процессе и по итогам ее реализации.</w:t>
      </w:r>
    </w:p>
    <w:p w:rsidR="0097559F" w:rsidRPr="0097559F" w:rsidRDefault="0097559F" w:rsidP="0097559F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59F">
        <w:rPr>
          <w:rFonts w:ascii="Times New Roman" w:hAnsi="Times New Roman" w:cs="Times New Roman"/>
          <w:sz w:val="28"/>
          <w:szCs w:val="28"/>
          <w:lang w:eastAsia="ru-RU"/>
        </w:rPr>
        <w:t>В случае продолжения реализации в составе муниципальной программы мероприятий, начатых в рамках реализации долгосрочной целевой программы  муниципального района «Касторенский район», оценка эффективности реализации муниципальной программы осуществляется с учетом количественных и качественных целевых показателей на момент включения данного мероприятия (мероприятий) в муниципальную  программу.</w:t>
      </w:r>
    </w:p>
    <w:p w:rsidR="0097559F" w:rsidRPr="0097559F" w:rsidRDefault="0097559F" w:rsidP="0097559F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59F">
        <w:rPr>
          <w:rFonts w:ascii="Times New Roman" w:hAnsi="Times New Roman" w:cs="Times New Roman"/>
          <w:sz w:val="28"/>
          <w:szCs w:val="28"/>
          <w:lang w:eastAsia="ru-RU"/>
        </w:rPr>
        <w:t>Эффективность реализации муниципальной программы определяется как оценка эффективности реализации каждой подпрограммы, входящей в ее состав.</w:t>
      </w:r>
    </w:p>
    <w:p w:rsidR="0097559F" w:rsidRPr="0097559F" w:rsidRDefault="0097559F" w:rsidP="0097559F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59F">
        <w:rPr>
          <w:rFonts w:ascii="Times New Roman" w:hAnsi="Times New Roman" w:cs="Times New Roman"/>
          <w:sz w:val="28"/>
          <w:szCs w:val="28"/>
          <w:lang w:eastAsia="ru-RU"/>
        </w:rPr>
        <w:t>Под результативностью понимается степень достижения  запланированного уровня нефинансовых результатов реализации подпрограмм.</w:t>
      </w:r>
    </w:p>
    <w:p w:rsidR="0097559F" w:rsidRPr="0097559F" w:rsidRDefault="0097559F" w:rsidP="0097559F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59F">
        <w:rPr>
          <w:rFonts w:ascii="Times New Roman" w:hAnsi="Times New Roman" w:cs="Times New Roman"/>
          <w:sz w:val="28"/>
          <w:szCs w:val="28"/>
          <w:lang w:eastAsia="ru-RU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подпрограмм.</w:t>
      </w:r>
    </w:p>
    <w:p w:rsidR="0097559F" w:rsidRPr="0097559F" w:rsidRDefault="0097559F" w:rsidP="0097559F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59F">
        <w:rPr>
          <w:rFonts w:ascii="Times New Roman" w:hAnsi="Times New Roman" w:cs="Times New Roman"/>
          <w:sz w:val="28"/>
          <w:szCs w:val="28"/>
          <w:lang w:eastAsia="ru-RU"/>
        </w:rPr>
        <w:t>Для оценки результативности подпрограмм должны быть использованы плановые и фактические значения соответствующих целевых показателей.</w:t>
      </w:r>
    </w:p>
    <w:p w:rsidR="0097559F" w:rsidRPr="0097559F" w:rsidRDefault="0097559F" w:rsidP="0097559F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59F">
        <w:rPr>
          <w:rFonts w:ascii="Times New Roman" w:hAnsi="Times New Roman" w:cs="Times New Roman"/>
          <w:sz w:val="28"/>
          <w:szCs w:val="28"/>
          <w:lang w:eastAsia="ru-RU"/>
        </w:rPr>
        <w:t>Индекс результативности подпрограмм определяется по формуле:</w:t>
      </w:r>
    </w:p>
    <w:p w:rsidR="0097559F" w:rsidRPr="00404DC4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  <w:lang w:val="en-US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</w:t>
      </w:r>
      <w:r w:rsidRPr="00404DC4">
        <w:rPr>
          <w:rFonts w:ascii="Times New Roman" w:hAnsi="Times New Roman" w:cs="Times New Roman"/>
          <w:sz w:val="28"/>
          <w:szCs w:val="28"/>
          <w:lang w:val="en-US"/>
        </w:rPr>
        <w:t xml:space="preserve">I  = SUM (M  x S), </w:t>
      </w:r>
      <w:r w:rsidRPr="0097559F">
        <w:rPr>
          <w:rFonts w:ascii="Times New Roman" w:hAnsi="Times New Roman" w:cs="Times New Roman"/>
          <w:sz w:val="28"/>
          <w:szCs w:val="28"/>
        </w:rPr>
        <w:t>где</w:t>
      </w:r>
    </w:p>
    <w:p w:rsidR="0097559F" w:rsidRPr="00404DC4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  <w:lang w:val="en-US"/>
        </w:rPr>
      </w:pPr>
      <w:r w:rsidRPr="00404DC4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97559F">
        <w:rPr>
          <w:rFonts w:ascii="Times New Roman" w:hAnsi="Times New Roman" w:cs="Times New Roman"/>
          <w:sz w:val="28"/>
          <w:szCs w:val="28"/>
        </w:rPr>
        <w:t>р</w:t>
      </w:r>
      <w:r w:rsidRPr="00404DC4">
        <w:rPr>
          <w:rFonts w:ascii="Times New Roman" w:hAnsi="Times New Roman" w:cs="Times New Roman"/>
          <w:sz w:val="28"/>
          <w:szCs w:val="28"/>
          <w:lang w:val="en-US"/>
        </w:rPr>
        <w:t xml:space="preserve">                  </w:t>
      </w:r>
      <w:r w:rsidRPr="0097559F">
        <w:rPr>
          <w:rFonts w:ascii="Times New Roman" w:hAnsi="Times New Roman" w:cs="Times New Roman"/>
          <w:sz w:val="28"/>
          <w:szCs w:val="28"/>
        </w:rPr>
        <w:t>п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404DC4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97559F">
        <w:rPr>
          <w:rFonts w:ascii="Times New Roman" w:hAnsi="Times New Roman" w:cs="Times New Roman"/>
          <w:sz w:val="28"/>
          <w:szCs w:val="28"/>
        </w:rPr>
        <w:t>I  - индекс результативности подпрограмм;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р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S - соотношение  достигнутых  и  плановых результатов целевых  значений показателей. Соотношение рассчитывается по формулам: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                       S = R  / R  -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                                ф    п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>в  случае  использования  показателей,  направленных  на увеличение целевых значений;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                      S = R  / R  -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                               п    ф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>в  случае  использования  показателей,  направленных  на   снижение целевых значений;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R  - достигнутый результат целевого значения показателя;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 ф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R  - плановый результат целевого значения показателя;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 п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M  - весовое  значение  показателя  (вес  показателя), характеризующего подпрограмму.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  п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>Вес показателя рассчитывается по формуле: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                     M  = 1 / N, где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                        п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N - общее число показателей, характеризующих выполнение </w:t>
      </w:r>
      <w:r w:rsidRPr="0097559F">
        <w:rPr>
          <w:rFonts w:ascii="Times New Roman" w:hAnsi="Times New Roman" w:cs="Times New Roman"/>
          <w:sz w:val="28"/>
          <w:szCs w:val="28"/>
        </w:rPr>
        <w:lastRenderedPageBreak/>
        <w:t>подпрограммы.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Под   эффективностью    понимается    отношение   затрат  на достижение (фактических) нефинансовых результатов реализации подпрограмм к планируемым  затратам подпрограмм.    Эффективность подпрограмм определяется по индексу эффективности.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Индекс эффективности подпрограмм определяется по формуле:</w:t>
      </w:r>
    </w:p>
    <w:p w:rsidR="0097559F" w:rsidRPr="00404DC4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  <w:lang w:val="en-US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04DC4">
        <w:rPr>
          <w:rFonts w:ascii="Times New Roman" w:hAnsi="Times New Roman" w:cs="Times New Roman"/>
          <w:sz w:val="28"/>
          <w:szCs w:val="28"/>
          <w:lang w:val="en-US"/>
        </w:rPr>
        <w:t xml:space="preserve">I  = (V  x I ) / V , </w:t>
      </w:r>
      <w:r w:rsidRPr="0097559F">
        <w:rPr>
          <w:rFonts w:ascii="Times New Roman" w:hAnsi="Times New Roman" w:cs="Times New Roman"/>
          <w:sz w:val="28"/>
          <w:szCs w:val="28"/>
        </w:rPr>
        <w:t>где</w:t>
      </w:r>
    </w:p>
    <w:p w:rsidR="0097559F" w:rsidRPr="00404DC4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  <w:lang w:val="en-US"/>
        </w:rPr>
      </w:pPr>
      <w:r w:rsidRPr="00404DC4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</w:t>
      </w:r>
      <w:r w:rsidRPr="0097559F">
        <w:rPr>
          <w:rFonts w:ascii="Times New Roman" w:hAnsi="Times New Roman" w:cs="Times New Roman"/>
          <w:sz w:val="28"/>
          <w:szCs w:val="28"/>
        </w:rPr>
        <w:t>э</w:t>
      </w:r>
      <w:r w:rsidRPr="00404DC4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97559F">
        <w:rPr>
          <w:rFonts w:ascii="Times New Roman" w:hAnsi="Times New Roman" w:cs="Times New Roman"/>
          <w:sz w:val="28"/>
          <w:szCs w:val="28"/>
        </w:rPr>
        <w:t>ф</w:t>
      </w:r>
      <w:r w:rsidRPr="00404DC4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97559F">
        <w:rPr>
          <w:rFonts w:ascii="Times New Roman" w:hAnsi="Times New Roman" w:cs="Times New Roman"/>
          <w:sz w:val="28"/>
          <w:szCs w:val="28"/>
        </w:rPr>
        <w:t>р</w:t>
      </w:r>
      <w:r w:rsidRPr="00404DC4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97559F">
        <w:rPr>
          <w:rFonts w:ascii="Times New Roman" w:hAnsi="Times New Roman" w:cs="Times New Roman"/>
          <w:sz w:val="28"/>
          <w:szCs w:val="28"/>
        </w:rPr>
        <w:t>п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404DC4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97559F">
        <w:rPr>
          <w:rFonts w:ascii="Times New Roman" w:hAnsi="Times New Roman" w:cs="Times New Roman"/>
          <w:sz w:val="28"/>
          <w:szCs w:val="28"/>
        </w:rPr>
        <w:t>I  - индекс эффективности подпрограмм;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э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V  - объем фактического совокупного финансирования подпрограммы;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ф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I  - индекс результативности подпрограммы;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р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V  - объем запланированного совокупного финансирования подпрограмм.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  п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По итогам проведения анализа индекса эффективности  дается качественная оценка эффективности реализации подпрограмм: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наименование индикатора - индекс эффективности подпрограмм (I );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э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диапазоны    значений,  характеризующие   эффективность    подпрограмм, перечислены ниже.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1.Значение показателя: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                        0,9 &lt;= I  &lt;= 1,1.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                                     э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Качественная оценка подпрограмм: высокий уровень эффективности.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2.Значение показателя: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                        0,8 &lt;= I  &lt; 0,9.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                                    э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Качественная    оценка    подпрограммы:    запланированный      уровень эффективности.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3.Значение показателя: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                            I  &lt; 0,8.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                               э</w:t>
      </w:r>
    </w:p>
    <w:p w:rsidR="0097559F" w:rsidRPr="0097559F" w:rsidRDefault="0097559F" w:rsidP="0097559F">
      <w:pPr>
        <w:pStyle w:val="ConsPlusNonformat"/>
        <w:tabs>
          <w:tab w:val="left" w:pos="9355"/>
        </w:tabs>
        <w:ind w:right="-5" w:firstLine="540"/>
        <w:rPr>
          <w:rFonts w:ascii="Times New Roman" w:hAnsi="Times New Roman" w:cs="Times New Roman"/>
          <w:sz w:val="28"/>
          <w:szCs w:val="28"/>
        </w:rPr>
      </w:pPr>
      <w:r w:rsidRPr="0097559F">
        <w:rPr>
          <w:rFonts w:ascii="Times New Roman" w:hAnsi="Times New Roman" w:cs="Times New Roman"/>
          <w:sz w:val="28"/>
          <w:szCs w:val="28"/>
        </w:rPr>
        <w:t xml:space="preserve">    Качественная оценка подпрограммы: низкий уровень эффективности.</w:t>
      </w:r>
    </w:p>
    <w:p w:rsidR="001C7A8B" w:rsidRPr="001C7A8B" w:rsidRDefault="001C7A8B" w:rsidP="0097559F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7A8B" w:rsidRPr="001C7A8B" w:rsidRDefault="001C7A8B" w:rsidP="001C7A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A8B" w:rsidRPr="001C7A8B" w:rsidRDefault="001C7A8B" w:rsidP="001C7A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A8B" w:rsidRPr="001C7A8B" w:rsidRDefault="001C7A8B" w:rsidP="001C7A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6D9A" w:rsidRDefault="00256D9A" w:rsidP="001C7A8B">
      <w:pPr>
        <w:pStyle w:val="a6"/>
        <w:tabs>
          <w:tab w:val="clear" w:pos="4153"/>
          <w:tab w:val="clear" w:pos="8306"/>
        </w:tabs>
        <w:jc w:val="center"/>
      </w:pPr>
    </w:p>
    <w:p w:rsidR="00256D9A" w:rsidRDefault="00256D9A" w:rsidP="001C7A8B">
      <w:pPr>
        <w:pStyle w:val="a6"/>
        <w:tabs>
          <w:tab w:val="clear" w:pos="4153"/>
          <w:tab w:val="clear" w:pos="8306"/>
        </w:tabs>
        <w:jc w:val="center"/>
      </w:pPr>
    </w:p>
    <w:p w:rsidR="00256D9A" w:rsidRDefault="00256D9A" w:rsidP="001C7A8B">
      <w:pPr>
        <w:pStyle w:val="a6"/>
        <w:tabs>
          <w:tab w:val="clear" w:pos="4153"/>
          <w:tab w:val="clear" w:pos="8306"/>
        </w:tabs>
        <w:jc w:val="center"/>
        <w:sectPr w:rsidR="00256D9A" w:rsidSect="008C0A0E">
          <w:pgSz w:w="11906" w:h="16838"/>
          <w:pgMar w:top="357" w:right="851" w:bottom="720" w:left="1701" w:header="709" w:footer="709" w:gutter="0"/>
          <w:cols w:space="708"/>
          <w:docGrid w:linePitch="360"/>
        </w:sectPr>
      </w:pPr>
    </w:p>
    <w:p w:rsidR="00206E7C" w:rsidRDefault="00256D9A" w:rsidP="00256D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F15A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</w:t>
      </w: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108"/>
        <w:gridCol w:w="4860"/>
      </w:tblGrid>
      <w:tr w:rsidR="00206E7C" w:rsidRPr="001C7A8B">
        <w:tc>
          <w:tcPr>
            <w:tcW w:w="9108" w:type="dxa"/>
          </w:tcPr>
          <w:p w:rsidR="00206E7C" w:rsidRPr="001C7A8B" w:rsidRDefault="00206E7C" w:rsidP="00634AB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0" w:type="dxa"/>
          </w:tcPr>
          <w:p w:rsidR="00206E7C" w:rsidRPr="001C7A8B" w:rsidRDefault="00206E7C" w:rsidP="00160D2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A8B">
              <w:rPr>
                <w:rFonts w:ascii="Times New Roman" w:hAnsi="Times New Roman" w:cs="Times New Roman"/>
                <w:sz w:val="22"/>
                <w:szCs w:val="22"/>
              </w:rPr>
              <w:t>Приложение к п</w:t>
            </w:r>
            <w:r w:rsidR="0099301F">
              <w:rPr>
                <w:rFonts w:ascii="Times New Roman" w:hAnsi="Times New Roman" w:cs="Times New Roman"/>
                <w:sz w:val="22"/>
                <w:szCs w:val="22"/>
              </w:rPr>
              <w:t>одп</w:t>
            </w:r>
            <w:r w:rsidRPr="001C7A8B">
              <w:rPr>
                <w:rFonts w:ascii="Times New Roman" w:hAnsi="Times New Roman" w:cs="Times New Roman"/>
                <w:sz w:val="22"/>
                <w:szCs w:val="22"/>
              </w:rPr>
              <w:t>рограмме «</w:t>
            </w:r>
            <w:r w:rsidR="0099301F">
              <w:rPr>
                <w:rFonts w:ascii="Times New Roman" w:hAnsi="Times New Roman" w:cs="Times New Roman"/>
                <w:sz w:val="22"/>
                <w:szCs w:val="22"/>
              </w:rPr>
              <w:t>Содействие ра</w:t>
            </w:r>
            <w:r w:rsidRPr="001C7A8B">
              <w:rPr>
                <w:rFonts w:ascii="Times New Roman" w:hAnsi="Times New Roman" w:cs="Times New Roman"/>
                <w:sz w:val="22"/>
                <w:szCs w:val="22"/>
              </w:rPr>
              <w:t>звити</w:t>
            </w:r>
            <w:r w:rsidR="0099301F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1C7A8B">
              <w:rPr>
                <w:rFonts w:ascii="Times New Roman" w:hAnsi="Times New Roman" w:cs="Times New Roman"/>
                <w:sz w:val="22"/>
                <w:szCs w:val="22"/>
              </w:rPr>
              <w:t xml:space="preserve"> малого и среднего предпринимательства в Касторенском районе </w:t>
            </w:r>
            <w:r w:rsidR="00160D26">
              <w:rPr>
                <w:rFonts w:ascii="Times New Roman" w:hAnsi="Times New Roman" w:cs="Times New Roman"/>
                <w:sz w:val="22"/>
                <w:szCs w:val="22"/>
              </w:rPr>
              <w:t xml:space="preserve">Курской области </w:t>
            </w:r>
            <w:r w:rsidRPr="001C7A8B">
              <w:rPr>
                <w:rFonts w:ascii="Times New Roman" w:hAnsi="Times New Roman" w:cs="Times New Roman"/>
                <w:sz w:val="22"/>
                <w:szCs w:val="22"/>
              </w:rPr>
              <w:t>на 20</w:t>
            </w:r>
            <w:r w:rsidR="00160D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C7A8B">
              <w:rPr>
                <w:rFonts w:ascii="Times New Roman" w:hAnsi="Times New Roman" w:cs="Times New Roman"/>
                <w:sz w:val="22"/>
                <w:szCs w:val="22"/>
              </w:rPr>
              <w:t>1 – 20</w:t>
            </w:r>
            <w:r w:rsidR="009179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60D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1C7A8B">
              <w:rPr>
                <w:rFonts w:ascii="Times New Roman" w:hAnsi="Times New Roman" w:cs="Times New Roman"/>
                <w:sz w:val="22"/>
                <w:szCs w:val="22"/>
              </w:rPr>
              <w:t xml:space="preserve"> годы»</w:t>
            </w:r>
          </w:p>
        </w:tc>
      </w:tr>
    </w:tbl>
    <w:p w:rsidR="00206E7C" w:rsidRDefault="00206E7C" w:rsidP="00256D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E7C" w:rsidRDefault="00206E7C" w:rsidP="00256D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E7C" w:rsidRDefault="00256D9A" w:rsidP="00206E7C">
      <w:pPr>
        <w:pStyle w:val="ConsPlusNonformat"/>
        <w:jc w:val="center"/>
        <w:rPr>
          <w:rFonts w:ascii="Times New Roman" w:hAnsi="Times New Roman" w:cs="Times New Roman"/>
        </w:rPr>
      </w:pPr>
      <w:r w:rsidRPr="002F15A7">
        <w:rPr>
          <w:rFonts w:ascii="Times New Roman" w:hAnsi="Times New Roman" w:cs="Times New Roman"/>
          <w:sz w:val="24"/>
          <w:szCs w:val="24"/>
        </w:rPr>
        <w:t>ПЕРЕЧ</w:t>
      </w:r>
      <w:r w:rsidR="00206E7C">
        <w:rPr>
          <w:rFonts w:ascii="Times New Roman" w:hAnsi="Times New Roman" w:cs="Times New Roman"/>
          <w:sz w:val="24"/>
          <w:szCs w:val="24"/>
        </w:rPr>
        <w:t>Е</w:t>
      </w:r>
      <w:r w:rsidRPr="002F15A7">
        <w:rPr>
          <w:rFonts w:ascii="Times New Roman" w:hAnsi="Times New Roman" w:cs="Times New Roman"/>
          <w:sz w:val="24"/>
          <w:szCs w:val="24"/>
        </w:rPr>
        <w:t>Н</w:t>
      </w:r>
      <w:r w:rsidR="00206E7C">
        <w:rPr>
          <w:rFonts w:ascii="Times New Roman" w:hAnsi="Times New Roman" w:cs="Times New Roman"/>
          <w:sz w:val="24"/>
          <w:szCs w:val="24"/>
        </w:rPr>
        <w:t>Ь</w:t>
      </w:r>
      <w:r w:rsidRPr="002F15A7">
        <w:rPr>
          <w:rFonts w:ascii="Times New Roman" w:hAnsi="Times New Roman" w:cs="Times New Roman"/>
          <w:sz w:val="24"/>
          <w:szCs w:val="24"/>
        </w:rPr>
        <w:t xml:space="preserve"> МЕРОПРИЯТИЙ МУНИЦИПАЛЬНОЙ </w:t>
      </w:r>
      <w:r w:rsidR="0086040A">
        <w:rPr>
          <w:rFonts w:ascii="Times New Roman" w:hAnsi="Times New Roman" w:cs="Times New Roman"/>
          <w:sz w:val="24"/>
          <w:szCs w:val="24"/>
        </w:rPr>
        <w:t>ПОД</w:t>
      </w:r>
      <w:r w:rsidRPr="002F15A7">
        <w:rPr>
          <w:rFonts w:ascii="Times New Roman" w:hAnsi="Times New Roman" w:cs="Times New Roman"/>
          <w:sz w:val="24"/>
          <w:szCs w:val="24"/>
        </w:rPr>
        <w:t>ПРОГРАММЫ</w:t>
      </w:r>
    </w:p>
    <w:p w:rsidR="00256D9A" w:rsidRPr="0042415A" w:rsidRDefault="00206E7C" w:rsidP="00206E7C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206E7C">
        <w:rPr>
          <w:rFonts w:ascii="Times New Roman" w:hAnsi="Times New Roman" w:cs="Times New Roman"/>
          <w:u w:val="single"/>
        </w:rPr>
        <w:t>«</w:t>
      </w:r>
      <w:r w:rsidR="0042415A" w:rsidRPr="0042415A">
        <w:rPr>
          <w:rFonts w:ascii="Times New Roman" w:hAnsi="Times New Roman" w:cs="Times New Roman"/>
          <w:u w:val="single"/>
        </w:rPr>
        <w:t>Содействие развитию малого и среднего предпринимательства в Касторенском районе</w:t>
      </w:r>
      <w:r w:rsidR="00160D26">
        <w:rPr>
          <w:rFonts w:ascii="Times New Roman" w:hAnsi="Times New Roman" w:cs="Times New Roman"/>
          <w:u w:val="single"/>
        </w:rPr>
        <w:t xml:space="preserve"> Курской области </w:t>
      </w:r>
      <w:r w:rsidR="0042415A" w:rsidRPr="0042415A">
        <w:rPr>
          <w:rFonts w:ascii="Times New Roman" w:hAnsi="Times New Roman" w:cs="Times New Roman"/>
          <w:u w:val="single"/>
        </w:rPr>
        <w:t xml:space="preserve"> на 20</w:t>
      </w:r>
      <w:r w:rsidR="00160D26">
        <w:rPr>
          <w:rFonts w:ascii="Times New Roman" w:hAnsi="Times New Roman" w:cs="Times New Roman"/>
          <w:u w:val="single"/>
        </w:rPr>
        <w:t>2</w:t>
      </w:r>
      <w:r w:rsidR="0042415A" w:rsidRPr="0042415A">
        <w:rPr>
          <w:rFonts w:ascii="Times New Roman" w:hAnsi="Times New Roman" w:cs="Times New Roman"/>
          <w:u w:val="single"/>
        </w:rPr>
        <w:t>1 – 20</w:t>
      </w:r>
      <w:r w:rsidR="00917910">
        <w:rPr>
          <w:rFonts w:ascii="Times New Roman" w:hAnsi="Times New Roman" w:cs="Times New Roman"/>
          <w:u w:val="single"/>
        </w:rPr>
        <w:t>2</w:t>
      </w:r>
      <w:r w:rsidR="00160D26">
        <w:rPr>
          <w:rFonts w:ascii="Times New Roman" w:hAnsi="Times New Roman" w:cs="Times New Roman"/>
          <w:u w:val="single"/>
        </w:rPr>
        <w:t>3</w:t>
      </w:r>
      <w:r w:rsidR="0042415A" w:rsidRPr="0042415A">
        <w:rPr>
          <w:rFonts w:ascii="Times New Roman" w:hAnsi="Times New Roman" w:cs="Times New Roman"/>
          <w:u w:val="single"/>
        </w:rPr>
        <w:t xml:space="preserve"> годы</w:t>
      </w:r>
      <w:r w:rsidRPr="0042415A">
        <w:rPr>
          <w:rFonts w:ascii="Times New Roman" w:hAnsi="Times New Roman" w:cs="Times New Roman"/>
          <w:u w:val="single"/>
        </w:rPr>
        <w:t>»</w:t>
      </w:r>
    </w:p>
    <w:p w:rsidR="00256D9A" w:rsidRPr="000C06F4" w:rsidRDefault="00256D9A" w:rsidP="00206E7C">
      <w:pPr>
        <w:pStyle w:val="ConsPlusNonformat"/>
        <w:jc w:val="center"/>
        <w:rPr>
          <w:rFonts w:ascii="Times New Roman" w:hAnsi="Times New Roman" w:cs="Times New Roman"/>
        </w:rPr>
      </w:pPr>
      <w:r w:rsidRPr="000C06F4">
        <w:rPr>
          <w:rFonts w:ascii="Times New Roman" w:hAnsi="Times New Roman" w:cs="Times New Roman"/>
        </w:rPr>
        <w:t>(наименование программы (подпрограммы)</w:t>
      </w:r>
    </w:p>
    <w:p w:rsidR="00256D9A" w:rsidRPr="000C06F4" w:rsidRDefault="00256D9A" w:rsidP="00256D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38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6"/>
        <w:gridCol w:w="1344"/>
        <w:gridCol w:w="1341"/>
        <w:gridCol w:w="1559"/>
        <w:gridCol w:w="1276"/>
        <w:gridCol w:w="1134"/>
        <w:gridCol w:w="708"/>
        <w:gridCol w:w="882"/>
        <w:gridCol w:w="960"/>
        <w:gridCol w:w="942"/>
        <w:gridCol w:w="1418"/>
        <w:gridCol w:w="1720"/>
      </w:tblGrid>
      <w:tr w:rsidR="00256D9A" w:rsidRPr="000C06F4">
        <w:trPr>
          <w:trHeight w:val="320"/>
          <w:tblCellSpacing w:w="5" w:type="nil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N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п/п 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Перечень 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стандартных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процедур,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>обеспечивающих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выполнение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мероприятия, с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указанием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предельных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сроков их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исполнения *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Источники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>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Срок  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исполнения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Объем     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финансирования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мероприятия в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текущем   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>финансовом году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>(тыс. руб.)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Всего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(тыс.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руб.) </w:t>
            </w:r>
          </w:p>
        </w:tc>
        <w:tc>
          <w:tcPr>
            <w:tcW w:w="2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Объем финансирования по годам (тыс. руб.)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AE491D">
            <w:pPr>
              <w:pStyle w:val="ConsPlusCell"/>
              <w:ind w:right="-75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мероприятия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0A1842">
              <w:rPr>
                <w:rFonts w:ascii="Times New Roman" w:hAnsi="Times New Roman" w:cs="Times New Roman"/>
                <w:sz w:val="14"/>
                <w:szCs w:val="14"/>
              </w:rPr>
              <w:t xml:space="preserve">езультаты  </w:t>
            </w:r>
            <w:r w:rsidRPr="000A18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выполнения  </w:t>
            </w:r>
            <w:r w:rsidRPr="000A18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мероприятий </w:t>
            </w:r>
            <w:r w:rsidRPr="000A1842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</w:tr>
      <w:tr w:rsidR="000A1842" w:rsidRPr="000C06F4">
        <w:trPr>
          <w:trHeight w:val="128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42" w:rsidRPr="0069099A" w:rsidRDefault="000A1842" w:rsidP="00AE491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42" w:rsidRPr="0069099A" w:rsidRDefault="000A1842" w:rsidP="00AE491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42" w:rsidRPr="0069099A" w:rsidRDefault="000A1842" w:rsidP="00AE491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42" w:rsidRPr="0069099A" w:rsidRDefault="000A1842" w:rsidP="00AE491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42" w:rsidRPr="0069099A" w:rsidRDefault="000A1842" w:rsidP="00AE491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42" w:rsidRPr="0069099A" w:rsidRDefault="000A1842" w:rsidP="00AE491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42" w:rsidRPr="0069099A" w:rsidRDefault="000A1842" w:rsidP="00AE491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42" w:rsidRPr="000A1842" w:rsidRDefault="000A1842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1842" w:rsidRPr="000A1842" w:rsidRDefault="000A1842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1842" w:rsidRPr="000A1842" w:rsidRDefault="000A1842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1842" w:rsidRPr="000A1842" w:rsidRDefault="000A1842" w:rsidP="0086040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86040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1 г.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42" w:rsidRPr="000A1842" w:rsidRDefault="000A1842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1842" w:rsidRPr="000A1842" w:rsidRDefault="000A1842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1842" w:rsidRPr="000A1842" w:rsidRDefault="000A1842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1842" w:rsidRPr="000A1842" w:rsidRDefault="000A1842" w:rsidP="0086040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8604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42" w:rsidRPr="000A1842" w:rsidRDefault="000A1842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1842" w:rsidRPr="000A1842" w:rsidRDefault="000A1842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1842" w:rsidRPr="000A1842" w:rsidRDefault="000A1842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1842" w:rsidRPr="000A1842" w:rsidRDefault="000A1842" w:rsidP="0086040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91791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6040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42" w:rsidRPr="0069099A" w:rsidRDefault="000A1842" w:rsidP="00AE491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42" w:rsidRPr="0069099A" w:rsidRDefault="000A1842" w:rsidP="00AE491D">
            <w:pPr>
              <w:pStyle w:val="ConsPlusCell"/>
              <w:rPr>
                <w:sz w:val="20"/>
                <w:szCs w:val="20"/>
              </w:rPr>
            </w:pPr>
          </w:p>
        </w:tc>
      </w:tr>
      <w:tr w:rsidR="00256D9A" w:rsidRPr="000C06F4">
        <w:trPr>
          <w:trHeight w:val="199"/>
          <w:tblCellSpacing w:w="5" w:type="nil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A" w:rsidRPr="000A1842" w:rsidRDefault="00256D9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86040A" w:rsidRPr="000C06F4" w:rsidTr="00981812">
        <w:trPr>
          <w:trHeight w:val="335"/>
          <w:tblCellSpacing w:w="5" w:type="nil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40A" w:rsidRPr="003A6B1C" w:rsidRDefault="0086040A" w:rsidP="009A31F3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6B1C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40A" w:rsidRPr="003A6B1C" w:rsidRDefault="0086040A" w:rsidP="0030095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6B1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Обеспечение </w:t>
            </w:r>
            <w:r w:rsidR="00300952">
              <w:rPr>
                <w:rFonts w:ascii="Times New Roman" w:hAnsi="Times New Roman" w:cs="Times New Roman"/>
                <w:b/>
                <w:sz w:val="16"/>
                <w:szCs w:val="16"/>
              </w:rPr>
              <w:t>условий</w:t>
            </w:r>
            <w:r w:rsidRPr="003A6B1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для развития малого и среднего предпринимательства на территории муниципального района «Касторенский район»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3A6B1C" w:rsidRDefault="0086040A" w:rsidP="009A31F3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6B1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Итого        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9A31F3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3A6B1C" w:rsidRDefault="0086040A" w:rsidP="009A31F3">
            <w:pPr>
              <w:pStyle w:val="ConsPlusCell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B1C">
              <w:rPr>
                <w:rFonts w:ascii="Times New Roman" w:hAnsi="Times New Roman" w:cs="Times New Roman"/>
                <w:b/>
                <w:sz w:val="20"/>
                <w:szCs w:val="20"/>
              </w:rPr>
              <w:t>45,00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3A6B1C" w:rsidRDefault="0086040A" w:rsidP="009A31F3">
            <w:pPr>
              <w:pStyle w:val="ConsPlusCell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B1C">
              <w:rPr>
                <w:rFonts w:ascii="Times New Roman" w:hAnsi="Times New Roman" w:cs="Times New Roman"/>
                <w:b/>
                <w:sz w:val="20"/>
                <w:szCs w:val="20"/>
              </w:rPr>
              <w:t>15,00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3A6B1C" w:rsidRDefault="0086040A" w:rsidP="009A31F3">
            <w:pPr>
              <w:pStyle w:val="ConsPlusCell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B1C">
              <w:rPr>
                <w:rFonts w:ascii="Times New Roman" w:hAnsi="Times New Roman" w:cs="Times New Roman"/>
                <w:b/>
                <w:sz w:val="20"/>
                <w:szCs w:val="20"/>
              </w:rPr>
              <w:t>15,00</w:t>
            </w: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3A6B1C" w:rsidRDefault="0086040A" w:rsidP="009A31F3">
            <w:pPr>
              <w:pStyle w:val="ConsPlusCell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B1C">
              <w:rPr>
                <w:rFonts w:ascii="Times New Roman" w:hAnsi="Times New Roman" w:cs="Times New Roman"/>
                <w:b/>
                <w:sz w:val="20"/>
                <w:szCs w:val="20"/>
              </w:rPr>
              <w:t>15,00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040A" w:rsidRPr="003A6B1C" w:rsidRDefault="0086040A" w:rsidP="009A31F3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6B1C">
              <w:rPr>
                <w:rFonts w:ascii="Times New Roman" w:hAnsi="Times New Roman" w:cs="Times New Roman"/>
                <w:b/>
                <w:sz w:val="16"/>
                <w:szCs w:val="16"/>
              </w:rPr>
              <w:t>Финансово- экономическое управление Администрации Касторенского района</w:t>
            </w:r>
          </w:p>
        </w:tc>
        <w:tc>
          <w:tcPr>
            <w:tcW w:w="1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040A" w:rsidRPr="003A6B1C" w:rsidRDefault="0086040A" w:rsidP="009A31F3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6B1C">
              <w:rPr>
                <w:rFonts w:ascii="Times New Roman" w:hAnsi="Times New Roman" w:cs="Times New Roman"/>
                <w:sz w:val="16"/>
                <w:szCs w:val="16"/>
              </w:rPr>
              <w:t>Обеспечение благоприятных условий для развития субъектов малого и среднего предпринимательства в Касторенском районе</w:t>
            </w:r>
          </w:p>
        </w:tc>
      </w:tr>
      <w:tr w:rsidR="0086040A" w:rsidRPr="000C06F4" w:rsidTr="00981812">
        <w:trPr>
          <w:trHeight w:val="412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3A6B1C" w:rsidRDefault="0086040A" w:rsidP="009A31F3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6B1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Средства районного     </w:t>
            </w:r>
            <w:r w:rsidRPr="003A6B1C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бюджетов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3A6B1C" w:rsidRDefault="0086040A" w:rsidP="009A31F3">
            <w:pPr>
              <w:pStyle w:val="ConsPlusCell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B1C">
              <w:rPr>
                <w:rFonts w:ascii="Times New Roman" w:hAnsi="Times New Roman" w:cs="Times New Roman"/>
                <w:b/>
                <w:sz w:val="20"/>
                <w:szCs w:val="20"/>
              </w:rPr>
              <w:t>45,00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3A6B1C" w:rsidRDefault="0086040A" w:rsidP="009A31F3">
            <w:pPr>
              <w:pStyle w:val="ConsPlusCell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B1C">
              <w:rPr>
                <w:rFonts w:ascii="Times New Roman" w:hAnsi="Times New Roman" w:cs="Times New Roman"/>
                <w:b/>
                <w:sz w:val="20"/>
                <w:szCs w:val="20"/>
              </w:rPr>
              <w:t>15,00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3A6B1C" w:rsidRDefault="0086040A" w:rsidP="009A31F3">
            <w:pPr>
              <w:pStyle w:val="ConsPlusCell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B1C">
              <w:rPr>
                <w:rFonts w:ascii="Times New Roman" w:hAnsi="Times New Roman" w:cs="Times New Roman"/>
                <w:b/>
                <w:sz w:val="20"/>
                <w:szCs w:val="20"/>
              </w:rPr>
              <w:t>15,00</w:t>
            </w: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3A6B1C" w:rsidRDefault="0086040A" w:rsidP="009A31F3">
            <w:pPr>
              <w:pStyle w:val="ConsPlusCell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B1C">
              <w:rPr>
                <w:rFonts w:ascii="Times New Roman" w:hAnsi="Times New Roman" w:cs="Times New Roman"/>
                <w:b/>
                <w:sz w:val="20"/>
                <w:szCs w:val="20"/>
              </w:rPr>
              <w:t>15,00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040A" w:rsidRPr="000C06F4" w:rsidTr="00981812">
        <w:trPr>
          <w:trHeight w:val="417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3A6B1C" w:rsidRDefault="0086040A" w:rsidP="009A31F3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6B1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Средства    </w:t>
            </w:r>
            <w:r w:rsidRPr="003A6B1C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бюджетов поселений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040A" w:rsidRPr="000C06F4" w:rsidTr="00981812">
        <w:trPr>
          <w:trHeight w:val="423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3A6B1C" w:rsidRDefault="0086040A" w:rsidP="009A31F3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6B1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Средства      </w:t>
            </w:r>
            <w:r w:rsidRPr="003A6B1C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областного бюджета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040A" w:rsidRPr="000C06F4" w:rsidTr="008E5903">
        <w:trPr>
          <w:trHeight w:val="415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3A6B1C" w:rsidRDefault="0086040A" w:rsidP="009A31F3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6B1C">
              <w:rPr>
                <w:rFonts w:ascii="Times New Roman" w:hAnsi="Times New Roman" w:cs="Times New Roman"/>
                <w:b/>
                <w:sz w:val="16"/>
                <w:szCs w:val="16"/>
              </w:rPr>
              <w:t>Другие</w:t>
            </w:r>
            <w:r w:rsidRPr="003A6B1C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источники  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0A184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040A" w:rsidRPr="000C06F4">
        <w:trPr>
          <w:trHeight w:val="320"/>
          <w:tblCellSpacing w:w="5" w:type="nil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0104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0104BB">
              <w:rPr>
                <w:rFonts w:ascii="Times New Roman" w:hAnsi="Times New Roman" w:cs="Times New Roman"/>
                <w:sz w:val="16"/>
                <w:szCs w:val="16"/>
              </w:rPr>
              <w:t>редоставление субъектам малого предпри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0104BB">
              <w:rPr>
                <w:rFonts w:ascii="Times New Roman" w:hAnsi="Times New Roman" w:cs="Times New Roman"/>
                <w:sz w:val="16"/>
                <w:szCs w:val="16"/>
              </w:rPr>
              <w:t xml:space="preserve">нимательства и физическим лицам, не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являя-</w:t>
            </w:r>
            <w:r w:rsidRPr="000104BB">
              <w:rPr>
                <w:rFonts w:ascii="Times New Roman" w:hAnsi="Times New Roman" w:cs="Times New Roman"/>
                <w:sz w:val="16"/>
                <w:szCs w:val="16"/>
              </w:rPr>
              <w:t xml:space="preserve">ющимися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индии-</w:t>
            </w:r>
            <w:r w:rsidRPr="000104BB">
              <w:rPr>
                <w:rFonts w:ascii="Times New Roman" w:hAnsi="Times New Roman" w:cs="Times New Roman"/>
                <w:sz w:val="16"/>
                <w:szCs w:val="16"/>
              </w:rPr>
              <w:t xml:space="preserve">видуальными </w:t>
            </w:r>
            <w:r w:rsidRPr="000104B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предпринимателями и применяю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0104BB">
              <w:rPr>
                <w:rFonts w:ascii="Times New Roman" w:hAnsi="Times New Roman" w:cs="Times New Roman"/>
                <w:sz w:val="16"/>
                <w:szCs w:val="16"/>
              </w:rPr>
              <w:t>щими специаль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0104BB">
              <w:rPr>
                <w:rFonts w:ascii="Times New Roman" w:hAnsi="Times New Roman" w:cs="Times New Roman"/>
                <w:sz w:val="16"/>
                <w:szCs w:val="16"/>
              </w:rPr>
              <w:t>ный налоговый режим "Налог на профессиональный доход" орга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0104BB">
              <w:rPr>
                <w:rFonts w:ascii="Times New Roman" w:hAnsi="Times New Roman" w:cs="Times New Roman"/>
                <w:sz w:val="16"/>
                <w:szCs w:val="16"/>
              </w:rPr>
              <w:t>низационной,  информационной и консульта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0104BB">
              <w:rPr>
                <w:rFonts w:ascii="Times New Roman" w:hAnsi="Times New Roman" w:cs="Times New Roman"/>
                <w:sz w:val="16"/>
                <w:szCs w:val="16"/>
              </w:rPr>
              <w:t>ционной поддержки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Итого        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1C4996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B91C9B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040A" w:rsidRPr="00887FA2" w:rsidRDefault="0086040A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7FA2">
              <w:rPr>
                <w:rFonts w:ascii="Times New Roman" w:hAnsi="Times New Roman" w:cs="Times New Roman"/>
                <w:sz w:val="16"/>
                <w:szCs w:val="16"/>
              </w:rPr>
              <w:t>Финансово- экономическое управление Администрации Касторенского района</w:t>
            </w:r>
            <w:r w:rsidR="001B3D13">
              <w:rPr>
                <w:rFonts w:ascii="Times New Roman" w:hAnsi="Times New Roman" w:cs="Times New Roman"/>
                <w:sz w:val="16"/>
                <w:szCs w:val="16"/>
              </w:rPr>
              <w:t xml:space="preserve">,  отдел аграрной политики </w:t>
            </w:r>
            <w:r w:rsidR="001B3D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Администрации Касторенского района, </w:t>
            </w:r>
            <w:r w:rsidR="001B3D13" w:rsidRPr="005F2920">
              <w:rPr>
                <w:rFonts w:ascii="Times New Roman" w:hAnsi="Times New Roman" w:cs="Times New Roman"/>
                <w:sz w:val="16"/>
                <w:szCs w:val="16"/>
              </w:rPr>
              <w:t>отдел строительства, архитектуры, имущественных и земельных правоотношений</w:t>
            </w:r>
            <w:r w:rsidR="001B3D13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 Касторенского района курской области  </w:t>
            </w:r>
          </w:p>
        </w:tc>
        <w:tc>
          <w:tcPr>
            <w:tcW w:w="1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3C53" w:rsidRPr="00893C53" w:rsidRDefault="00893C53" w:rsidP="00893C53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lastRenderedPageBreak/>
              <w:t>П</w:t>
            </w:r>
            <w:r w:rsidRPr="00893C53">
              <w:rPr>
                <w:color w:val="auto"/>
                <w:sz w:val="16"/>
                <w:szCs w:val="16"/>
              </w:rPr>
              <w:t xml:space="preserve">овышение информированности, правовой грамотности и деловой активности субъектов МСП; </w:t>
            </w:r>
          </w:p>
          <w:p w:rsidR="00893C53" w:rsidRPr="00893C53" w:rsidRDefault="00893C53" w:rsidP="00893C53">
            <w:pPr>
              <w:pStyle w:val="Default"/>
              <w:rPr>
                <w:color w:val="auto"/>
                <w:sz w:val="16"/>
                <w:szCs w:val="16"/>
              </w:rPr>
            </w:pPr>
            <w:r w:rsidRPr="00893C53">
              <w:rPr>
                <w:color w:val="auto"/>
                <w:sz w:val="16"/>
                <w:szCs w:val="16"/>
              </w:rPr>
              <w:t xml:space="preserve">оказание методической помощи субъектам МСП; </w:t>
            </w:r>
          </w:p>
          <w:p w:rsidR="0086040A" w:rsidRPr="00B91C9B" w:rsidRDefault="00893C53" w:rsidP="00893C5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93C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популяризация предпринимательской деятельности и повышение статуса предпринимателя </w:t>
            </w:r>
          </w:p>
        </w:tc>
      </w:tr>
      <w:tr w:rsidR="0086040A" w:rsidRPr="000C06F4">
        <w:trPr>
          <w:trHeight w:val="591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районного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B91C9B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40A" w:rsidRPr="000C06F4">
        <w:trPr>
          <w:trHeight w:val="557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поселений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40A" w:rsidRPr="000C06F4">
        <w:trPr>
          <w:trHeight w:val="635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областного бюджета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B91C9B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40A" w:rsidRPr="000C06F4" w:rsidTr="00D92BA6">
        <w:trPr>
          <w:trHeight w:val="322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Другие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источники  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40A" w:rsidRPr="000C06F4" w:rsidTr="00D92BA6">
        <w:trPr>
          <w:trHeight w:val="322"/>
          <w:tblCellSpacing w:w="5" w:type="nil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2629C8" w:rsidRDefault="002629C8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629C8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86040A" w:rsidRPr="002629C8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A13011" w:rsidRDefault="0086040A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13011">
              <w:rPr>
                <w:rFonts w:ascii="Times New Roman" w:hAnsi="Times New Roman" w:cs="Times New Roman"/>
                <w:sz w:val="16"/>
                <w:szCs w:val="16"/>
              </w:rPr>
              <w:t>Проведение информационно-консультационных мероприятий по разъяснению условий и порядка получении субъектами малого и среднего предпринимательства статуса «социальное предприятие» в соответствии с Приказом Министерства экономического развития № 773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F808F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Итого   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F808F7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887FA2" w:rsidRDefault="0086040A" w:rsidP="00F808F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7FA2">
              <w:rPr>
                <w:rFonts w:ascii="Times New Roman" w:hAnsi="Times New Roman" w:cs="Times New Roman"/>
                <w:sz w:val="16"/>
                <w:szCs w:val="16"/>
              </w:rPr>
              <w:t>Финансово- экономическое управление Администрации Касторенского района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951FBE" w:rsidRDefault="00951FBE" w:rsidP="00951F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Регистрация на территории района </w:t>
            </w:r>
            <w:r w:rsidRPr="00951FBE">
              <w:rPr>
                <w:rFonts w:ascii="Times New Roman" w:hAnsi="Times New Roman" w:cs="Times New Roman"/>
                <w:sz w:val="16"/>
                <w:szCs w:val="16"/>
              </w:rPr>
              <w:t>субъектов малого и среднего предпринимательства в статусе «социальное предприятие»</w:t>
            </w:r>
          </w:p>
        </w:tc>
      </w:tr>
      <w:tr w:rsidR="0086040A" w:rsidRPr="000C06F4" w:rsidTr="00D92BA6">
        <w:trPr>
          <w:trHeight w:val="322"/>
          <w:tblCellSpacing w:w="5" w:type="nil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40A" w:rsidRPr="00A13011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F808F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районного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 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40A" w:rsidRPr="000C06F4" w:rsidTr="004834FB">
        <w:trPr>
          <w:trHeight w:val="322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A13011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F808F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поселений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40A" w:rsidRPr="000C06F4" w:rsidTr="004834FB">
        <w:trPr>
          <w:trHeight w:val="322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A13011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F808F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областного бюджета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40A" w:rsidRPr="000C06F4">
        <w:trPr>
          <w:trHeight w:val="322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A13011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F808F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Другие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источники  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0A" w:rsidRPr="000A1842" w:rsidRDefault="0086040A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 w:rsidTr="00D46DE8">
        <w:trPr>
          <w:trHeight w:val="322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FBE" w:rsidRPr="002629C8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629C8">
              <w:rPr>
                <w:rFonts w:ascii="Times New Roman" w:hAnsi="Times New Roman" w:cs="Times New Roman"/>
                <w:sz w:val="16"/>
                <w:szCs w:val="16"/>
              </w:rPr>
              <w:t>1.3.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FBE" w:rsidRPr="00A13011" w:rsidRDefault="00951FBE" w:rsidP="002629C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13011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 мероприятий по обеспечению получения субъектами малого и среднего предпринимательства, включенных в реестр социальных предпринимателей, комплексных услуг центра «Мой Бизнес», а также финансовой  </w:t>
            </w:r>
            <w:r w:rsidRPr="00A130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поддержки, оказываемой комитетом промышленности, торговли и препдпринимательства Курской области  </w:t>
            </w:r>
          </w:p>
        </w:tc>
        <w:tc>
          <w:tcPr>
            <w:tcW w:w="13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F808F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Итого        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F808F7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FBE" w:rsidRPr="00887FA2" w:rsidRDefault="00951FBE" w:rsidP="00F808F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7FA2">
              <w:rPr>
                <w:rFonts w:ascii="Times New Roman" w:hAnsi="Times New Roman" w:cs="Times New Roman"/>
                <w:sz w:val="16"/>
                <w:szCs w:val="16"/>
              </w:rPr>
              <w:t>Финансово- экономическое управление Администрации Касторенского района</w:t>
            </w:r>
          </w:p>
        </w:tc>
        <w:tc>
          <w:tcPr>
            <w:tcW w:w="1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FBE" w:rsidRDefault="00951FBE" w:rsidP="00C855E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Стимулирование развития </w:t>
            </w:r>
            <w:r w:rsidRPr="00951FBE">
              <w:rPr>
                <w:rFonts w:ascii="Times New Roman" w:hAnsi="Times New Roman" w:cs="Times New Roman"/>
                <w:sz w:val="16"/>
                <w:szCs w:val="16"/>
              </w:rPr>
              <w:t xml:space="preserve"> на территории района социально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r w:rsidRPr="00951FBE">
              <w:rPr>
                <w:rFonts w:ascii="Times New Roman" w:hAnsi="Times New Roman" w:cs="Times New Roman"/>
                <w:sz w:val="16"/>
                <w:szCs w:val="16"/>
              </w:rPr>
              <w:t xml:space="preserve"> предпри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нимательства</w:t>
            </w:r>
          </w:p>
          <w:p w:rsidR="00951FBE" w:rsidRPr="00951FBE" w:rsidRDefault="00951FBE" w:rsidP="00C855E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1FBE" w:rsidRPr="000C06F4" w:rsidTr="00D46DE8">
        <w:trPr>
          <w:trHeight w:val="322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F808F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районного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 w:rsidTr="00D46DE8">
        <w:trPr>
          <w:trHeight w:val="322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F808F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поселений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 w:rsidTr="00D46DE8">
        <w:trPr>
          <w:trHeight w:val="322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F808F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областного бюджета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322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F808F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Другие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источники  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447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2629C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1.4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7FA2">
              <w:rPr>
                <w:rFonts w:ascii="Times New Roman" w:hAnsi="Times New Roman" w:cs="Times New Roman"/>
                <w:sz w:val="16"/>
                <w:szCs w:val="16"/>
              </w:rPr>
              <w:t xml:space="preserve">Привлечение малого и среднего предпринима-тельства для участия в  размещении заказов на приобретение товаров, выполнение работ и оказание услуг для муниципальных нужд   </w:t>
            </w:r>
          </w:p>
        </w:tc>
        <w:tc>
          <w:tcPr>
            <w:tcW w:w="134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Итого        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14A9B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FBE" w:rsidRPr="00887FA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7FA2">
              <w:rPr>
                <w:rFonts w:ascii="Times New Roman" w:hAnsi="Times New Roman" w:cs="Times New Roman"/>
                <w:sz w:val="16"/>
                <w:szCs w:val="16"/>
              </w:rPr>
              <w:t>Муниципальные заказчики Касторенского района</w:t>
            </w:r>
          </w:p>
        </w:tc>
        <w:tc>
          <w:tcPr>
            <w:tcW w:w="1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FBE" w:rsidRPr="00887FA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7FA2">
              <w:rPr>
                <w:rFonts w:ascii="Times New Roman" w:hAnsi="Times New Roman" w:cs="Times New Roman"/>
                <w:sz w:val="16"/>
                <w:szCs w:val="16"/>
              </w:rPr>
              <w:t>Развитие конкуренции и расширение возможности участия в размещении заказов для муниципальных нужд субъектов малого и среднего предпринимательства</w:t>
            </w:r>
          </w:p>
        </w:tc>
      </w:tr>
      <w:tr w:rsidR="00951FBE" w:rsidRPr="000C06F4">
        <w:trPr>
          <w:trHeight w:val="489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районного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497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поселений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534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областного бюджета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564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Другие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источники  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497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2629C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516F">
              <w:rPr>
                <w:rFonts w:ascii="Times New Roman" w:hAnsi="Times New Roman" w:cs="Times New Roman"/>
                <w:sz w:val="16"/>
                <w:szCs w:val="16"/>
              </w:rPr>
              <w:t>Предоставление муниципального имущества субъектам МСП в аренду в соответствии с действующим законодательством Российской Федерации</w:t>
            </w:r>
          </w:p>
        </w:tc>
        <w:tc>
          <w:tcPr>
            <w:tcW w:w="134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Итого        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14A9B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FBE" w:rsidRPr="005F2920" w:rsidRDefault="00951FBE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Муниципальные образования </w:t>
            </w:r>
            <w:r w:rsidRPr="00887FA2">
              <w:rPr>
                <w:rFonts w:ascii="Times New Roman" w:hAnsi="Times New Roman" w:cs="Times New Roman"/>
                <w:sz w:val="16"/>
                <w:szCs w:val="16"/>
              </w:rPr>
              <w:t>Касторенского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F2920">
              <w:rPr>
                <w:rFonts w:ascii="Times New Roman" w:hAnsi="Times New Roman" w:cs="Times New Roman"/>
                <w:sz w:val="16"/>
                <w:szCs w:val="16"/>
              </w:rPr>
              <w:t> отдел строительства, архитектуры, имущественных и земельных правоотношений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 Касторенского района курской области  </w:t>
            </w:r>
          </w:p>
        </w:tc>
        <w:tc>
          <w:tcPr>
            <w:tcW w:w="1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FBE" w:rsidRPr="00887FA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7FA2">
              <w:rPr>
                <w:rFonts w:ascii="Times New Roman" w:hAnsi="Times New Roman" w:cs="Times New Roman"/>
                <w:sz w:val="16"/>
                <w:szCs w:val="16"/>
              </w:rPr>
              <w:t>Укрепление и развитие материально – технической базы малого и среднего предпринимательства</w:t>
            </w:r>
          </w:p>
        </w:tc>
      </w:tr>
      <w:tr w:rsidR="00951FBE" w:rsidRPr="000C06F4">
        <w:trPr>
          <w:trHeight w:val="628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районного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551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поселений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64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областного бюджета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48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Другие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источники  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 w:rsidTr="006607C9">
        <w:trPr>
          <w:trHeight w:val="480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.  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FBE" w:rsidRPr="005F2920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5F2920">
              <w:rPr>
                <w:rFonts w:ascii="Times New Roman" w:hAnsi="Times New Roman" w:cs="Times New Roman"/>
                <w:sz w:val="16"/>
                <w:szCs w:val="16"/>
              </w:rPr>
              <w:t xml:space="preserve">Утверждение, дополнение перечней свободного муниципального имущества для предоставления его во владение или пользование субъектам МСП, разработка </w:t>
            </w:r>
            <w:r w:rsidRPr="005F292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нормативных правовых актов о предоставлении данного имущества на льготных условиях для субъектов МСП, занимающихся социально значимыми видами деятельности</w:t>
            </w:r>
          </w:p>
        </w:tc>
        <w:tc>
          <w:tcPr>
            <w:tcW w:w="13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Итого        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9A31F3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FBE" w:rsidRPr="005F2920" w:rsidRDefault="00951FBE" w:rsidP="005F292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Муниципальные образования </w:t>
            </w:r>
            <w:r w:rsidRPr="00887FA2">
              <w:rPr>
                <w:rFonts w:ascii="Times New Roman" w:hAnsi="Times New Roman" w:cs="Times New Roman"/>
                <w:sz w:val="16"/>
                <w:szCs w:val="16"/>
              </w:rPr>
              <w:t>Касторенского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F2920">
              <w:rPr>
                <w:rFonts w:ascii="Times New Roman" w:hAnsi="Times New Roman" w:cs="Times New Roman"/>
                <w:sz w:val="16"/>
                <w:szCs w:val="16"/>
              </w:rPr>
              <w:t> отдел строительства, архитектуры, имущественных и земельных правоотношений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 Касторенского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района курской области  </w:t>
            </w:r>
          </w:p>
        </w:tc>
        <w:tc>
          <w:tcPr>
            <w:tcW w:w="1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FBE" w:rsidRPr="005F2920" w:rsidRDefault="00951FBE" w:rsidP="005F292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5F292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Размещение Перечня муниципального имущества, свободного от прав третьих лиц (за исключением имущественных прав субъектов МСП, для предоставления во владение и (или) пользование на </w:t>
            </w:r>
            <w:r w:rsidRPr="005F292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долгосрочной основе субъектам МСП на официальн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ых</w:t>
            </w:r>
            <w:r w:rsidRPr="005F2920">
              <w:rPr>
                <w:rFonts w:ascii="Times New Roman" w:hAnsi="Times New Roman" w:cs="Times New Roman"/>
                <w:sz w:val="16"/>
                <w:szCs w:val="16"/>
              </w:rPr>
              <w:t xml:space="preserve"> сайт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ах</w:t>
            </w:r>
            <w:r w:rsidRPr="005F292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ых</w:t>
            </w:r>
            <w:r w:rsidRPr="005F2920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 Касторенского района курской оласти</w:t>
            </w:r>
          </w:p>
        </w:tc>
      </w:tr>
      <w:tr w:rsidR="00951FBE" w:rsidRPr="000C06F4" w:rsidTr="006607C9">
        <w:trPr>
          <w:trHeight w:val="48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районного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 w:rsidTr="006607C9">
        <w:trPr>
          <w:trHeight w:val="48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поселений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 w:rsidTr="006607C9">
        <w:trPr>
          <w:trHeight w:val="48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областного бюджета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48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Другие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источники  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194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1.7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5E68F4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субъектов ма-лого и среднего предпринимательства (разовые лекции, стажи-ровки)</w:t>
            </w:r>
          </w:p>
        </w:tc>
        <w:tc>
          <w:tcPr>
            <w:tcW w:w="134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Итого   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14A9B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122A9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122A9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122A9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122A9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87FA2">
              <w:rPr>
                <w:rFonts w:ascii="Times New Roman" w:hAnsi="Times New Roman" w:cs="Times New Roman"/>
                <w:sz w:val="16"/>
                <w:szCs w:val="16"/>
              </w:rPr>
              <w:t>Финансово- экономическое управление Администрации Касторенского района</w:t>
            </w:r>
          </w:p>
        </w:tc>
        <w:tc>
          <w:tcPr>
            <w:tcW w:w="1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FBE" w:rsidRPr="00032B78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32B78">
              <w:rPr>
                <w:rFonts w:ascii="Times New Roman" w:hAnsi="Times New Roman" w:cs="Times New Roman"/>
                <w:sz w:val="16"/>
                <w:szCs w:val="16"/>
              </w:rPr>
              <w:t>Улучшение качества предоставляемых услуг в субъектах малого и среднего предпринимательства</w:t>
            </w:r>
          </w:p>
        </w:tc>
      </w:tr>
      <w:tr w:rsidR="00951FBE" w:rsidRPr="000C06F4">
        <w:trPr>
          <w:trHeight w:val="523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районного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531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поселений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64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областного бюджета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337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Другие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источники  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300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1.8.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32B78">
              <w:rPr>
                <w:rFonts w:ascii="Times New Roman" w:hAnsi="Times New Roman" w:cs="Times New Roman"/>
                <w:sz w:val="16"/>
                <w:szCs w:val="16"/>
              </w:rPr>
              <w:t>Обеспечение работы «горячей линии» по проблемам малого бизнеса</w:t>
            </w:r>
          </w:p>
        </w:tc>
        <w:tc>
          <w:tcPr>
            <w:tcW w:w="134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Итого   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14A9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1C516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87FA2">
              <w:rPr>
                <w:rFonts w:ascii="Times New Roman" w:hAnsi="Times New Roman" w:cs="Times New Roman"/>
                <w:sz w:val="16"/>
                <w:szCs w:val="16"/>
              </w:rPr>
              <w:t>Финансово- экономическое управление Администрации Касторенского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отдел аграрной политики Администрации Касторенского района, </w:t>
            </w:r>
            <w:r w:rsidRPr="005F2920">
              <w:rPr>
                <w:rFonts w:ascii="Times New Roman" w:hAnsi="Times New Roman" w:cs="Times New Roman"/>
                <w:sz w:val="16"/>
                <w:szCs w:val="16"/>
              </w:rPr>
              <w:t>отдел строительства, архитектуры, имущественных и земельных правоотношений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 Касторенского района курской области  </w:t>
            </w:r>
          </w:p>
        </w:tc>
        <w:tc>
          <w:tcPr>
            <w:tcW w:w="1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FBE" w:rsidRPr="008E426E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E426E">
              <w:rPr>
                <w:rFonts w:ascii="Times New Roman" w:hAnsi="Times New Roman" w:cs="Times New Roman"/>
                <w:sz w:val="16"/>
                <w:szCs w:val="16"/>
              </w:rPr>
              <w:t>Оперативное решение проблемных вопросов малого предпринима-тельства</w:t>
            </w:r>
          </w:p>
        </w:tc>
      </w:tr>
      <w:tr w:rsidR="00951FBE" w:rsidRPr="000C06F4">
        <w:trPr>
          <w:trHeight w:val="80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районного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545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поселений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64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областного бюджета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48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Другие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источники  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320"/>
          <w:tblCellSpacing w:w="5" w:type="nil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1.9.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E426E">
              <w:rPr>
                <w:rFonts w:ascii="Times New Roman" w:hAnsi="Times New Roman" w:cs="Times New Roman"/>
                <w:sz w:val="16"/>
                <w:szCs w:val="16"/>
              </w:rPr>
              <w:t xml:space="preserve">Участие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8E426E">
              <w:rPr>
                <w:rFonts w:ascii="Times New Roman" w:hAnsi="Times New Roman" w:cs="Times New Roman"/>
                <w:sz w:val="16"/>
                <w:szCs w:val="16"/>
              </w:rPr>
              <w:t xml:space="preserve">ежрегио-нальных и </w:t>
            </w:r>
            <w:r w:rsidRPr="008E42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областных выставках, конкурсах и семинарах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Итого   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14A9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122A9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122A9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122A9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122A9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87FA2">
              <w:rPr>
                <w:rFonts w:ascii="Times New Roman" w:hAnsi="Times New Roman" w:cs="Times New Roman"/>
                <w:sz w:val="16"/>
                <w:szCs w:val="16"/>
              </w:rPr>
              <w:t xml:space="preserve">Финансово- экономическое управление </w:t>
            </w:r>
            <w:r w:rsidRPr="00887F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Администрации Касторенского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Отдел аграрной политики Администрации Касторенского района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FBE" w:rsidRPr="007255E6" w:rsidRDefault="00951FBE" w:rsidP="007255E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7255E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Систематизация и распространение опыта лучших </w:t>
            </w:r>
            <w:r w:rsidRPr="007255E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представителей малого и среднего предпринимательства в районе. Формирова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255E6">
              <w:rPr>
                <w:rFonts w:ascii="Times New Roman" w:hAnsi="Times New Roman" w:cs="Times New Roman"/>
                <w:sz w:val="16"/>
                <w:szCs w:val="16"/>
              </w:rPr>
              <w:t xml:space="preserve">ние в обществе положительного имиджа субъектов малого и среднего предпринимательства  </w:t>
            </w:r>
          </w:p>
        </w:tc>
      </w:tr>
      <w:tr w:rsidR="00951FBE" w:rsidRPr="000C06F4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районного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8E426E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8E426E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8E426E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8E426E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поселений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областного бюджета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7255E6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7255E6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7255E6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7255E6">
            <w:pPr>
              <w:pStyle w:val="ConsPlusCel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FBE" w:rsidRPr="000C06F4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Другие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источники  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BE" w:rsidRPr="000A1842" w:rsidRDefault="00951FBE" w:rsidP="00AE49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DBC" w:rsidRPr="000A1842">
        <w:trPr>
          <w:trHeight w:val="320"/>
          <w:tblCellSpacing w:w="5" w:type="nil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9A31F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1.10.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DBC" w:rsidRPr="001D3DBC" w:rsidRDefault="001D3DBC" w:rsidP="001D3DBC">
            <w:pPr>
              <w:pStyle w:val="Default"/>
              <w:rPr>
                <w:color w:val="auto"/>
                <w:sz w:val="16"/>
                <w:szCs w:val="16"/>
              </w:rPr>
            </w:pPr>
            <w:r w:rsidRPr="001D3DBC">
              <w:rPr>
                <w:color w:val="auto"/>
                <w:sz w:val="16"/>
                <w:szCs w:val="16"/>
              </w:rPr>
              <w:t>Организация проведения конференций, семинаров, "круглых сто</w:t>
            </w:r>
            <w:r>
              <w:rPr>
                <w:color w:val="auto"/>
                <w:sz w:val="16"/>
                <w:szCs w:val="16"/>
              </w:rPr>
              <w:t>-</w:t>
            </w:r>
            <w:r w:rsidRPr="001D3DBC">
              <w:rPr>
                <w:color w:val="auto"/>
                <w:sz w:val="16"/>
                <w:szCs w:val="16"/>
              </w:rPr>
              <w:t>лов", тренингов, рабочих встреч в сфере предпри</w:t>
            </w:r>
            <w:r>
              <w:rPr>
                <w:color w:val="auto"/>
                <w:sz w:val="16"/>
                <w:szCs w:val="16"/>
              </w:rPr>
              <w:t>-</w:t>
            </w:r>
            <w:r w:rsidRPr="001D3DBC">
              <w:rPr>
                <w:color w:val="auto"/>
                <w:sz w:val="16"/>
                <w:szCs w:val="16"/>
              </w:rPr>
              <w:t>нимательства и самозанятости граждан на территории</w:t>
            </w:r>
            <w:r>
              <w:rPr>
                <w:color w:val="auto"/>
                <w:sz w:val="16"/>
                <w:szCs w:val="16"/>
              </w:rPr>
              <w:t xml:space="preserve"> Касторенского района Курской области</w:t>
            </w:r>
            <w:r w:rsidRPr="001D3DBC">
              <w:rPr>
                <w:color w:val="auto"/>
                <w:sz w:val="16"/>
                <w:szCs w:val="16"/>
              </w:rPr>
              <w:t xml:space="preserve"> </w:t>
            </w:r>
          </w:p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Итого   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A14A9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87FA2">
              <w:rPr>
                <w:rFonts w:ascii="Times New Roman" w:hAnsi="Times New Roman" w:cs="Times New Roman"/>
                <w:sz w:val="16"/>
                <w:szCs w:val="16"/>
              </w:rPr>
              <w:t>Финансово- экономическое управление Администрации Касторенского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Отдел аграрной политики Администрации Касторенского района, </w:t>
            </w:r>
            <w:r w:rsidRPr="005F2920">
              <w:rPr>
                <w:rFonts w:ascii="Times New Roman" w:hAnsi="Times New Roman" w:cs="Times New Roman"/>
                <w:sz w:val="16"/>
                <w:szCs w:val="16"/>
              </w:rPr>
              <w:t>отдел строительства, архитектуры, имущественных и земельных правоотношений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 Касторенского района курской области  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DBC" w:rsidRPr="001D3DBC" w:rsidRDefault="001D3DBC">
            <w:pPr>
              <w:pStyle w:val="Default"/>
              <w:rPr>
                <w:color w:val="auto"/>
                <w:sz w:val="16"/>
                <w:szCs w:val="16"/>
              </w:rPr>
            </w:pPr>
            <w:r w:rsidRPr="001D3DBC">
              <w:rPr>
                <w:color w:val="auto"/>
                <w:sz w:val="16"/>
                <w:szCs w:val="16"/>
              </w:rPr>
              <w:t>Пропаганда развития предпринимательской деятельности и самозанятости граждан</w:t>
            </w:r>
            <w:r>
              <w:rPr>
                <w:color w:val="auto"/>
                <w:sz w:val="16"/>
                <w:szCs w:val="16"/>
              </w:rPr>
              <w:t>.</w:t>
            </w:r>
            <w:r w:rsidRPr="001D3DBC">
              <w:rPr>
                <w:color w:val="auto"/>
                <w:sz w:val="16"/>
                <w:szCs w:val="16"/>
              </w:rPr>
              <w:t xml:space="preserve"> </w:t>
            </w:r>
          </w:p>
        </w:tc>
      </w:tr>
      <w:tr w:rsidR="001D3DBC" w:rsidRPr="000A1842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районного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DBC" w:rsidRPr="000A1842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поселений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DBC" w:rsidRPr="000A1842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областного бюджета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DBC" w:rsidRPr="000A1842" w:rsidTr="00893C53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Другие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источники  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DBC" w:rsidRPr="000A1842" w:rsidTr="00CF3F17">
        <w:trPr>
          <w:trHeight w:val="320"/>
          <w:tblCellSpacing w:w="5" w:type="nil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1.11.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DBC" w:rsidRPr="00893C53" w:rsidRDefault="001D3DBC">
            <w:pPr>
              <w:pStyle w:val="Default"/>
              <w:rPr>
                <w:color w:val="auto"/>
                <w:sz w:val="16"/>
                <w:szCs w:val="16"/>
              </w:rPr>
            </w:pPr>
            <w:r w:rsidRPr="00893C53">
              <w:rPr>
                <w:color w:val="auto"/>
                <w:sz w:val="16"/>
                <w:szCs w:val="16"/>
              </w:rPr>
              <w:t xml:space="preserve">Совершенствование нормативных правовых актов сферы предпринимательства. Развитие взаимодействия предпринимательской общественности и органов местного самоуправления 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C855E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Итого   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C855E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DBC" w:rsidRPr="00893C53" w:rsidRDefault="001D3DBC" w:rsidP="00C855E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93C53">
              <w:rPr>
                <w:rFonts w:ascii="Times New Roman" w:hAnsi="Times New Roman" w:cs="Times New Roman"/>
                <w:sz w:val="16"/>
                <w:szCs w:val="16"/>
              </w:rPr>
              <w:t>Администрации муниципальных образований района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DBC" w:rsidRPr="00893C53" w:rsidRDefault="001D3DBC" w:rsidP="00893C53">
            <w:pPr>
              <w:pStyle w:val="Default"/>
              <w:rPr>
                <w:sz w:val="16"/>
                <w:szCs w:val="16"/>
              </w:rPr>
            </w:pPr>
            <w:r w:rsidRPr="00893C53">
              <w:rPr>
                <w:color w:val="auto"/>
                <w:sz w:val="16"/>
                <w:szCs w:val="16"/>
              </w:rPr>
              <w:t>совершенствование правового поля, регу</w:t>
            </w:r>
            <w:r>
              <w:rPr>
                <w:color w:val="auto"/>
                <w:sz w:val="16"/>
                <w:szCs w:val="16"/>
              </w:rPr>
              <w:t>-</w:t>
            </w:r>
            <w:r w:rsidRPr="00893C53">
              <w:rPr>
                <w:color w:val="auto"/>
                <w:sz w:val="16"/>
                <w:szCs w:val="16"/>
              </w:rPr>
              <w:t>лирующего предпри</w:t>
            </w:r>
            <w:r>
              <w:rPr>
                <w:color w:val="auto"/>
                <w:sz w:val="16"/>
                <w:szCs w:val="16"/>
              </w:rPr>
              <w:t>-</w:t>
            </w:r>
            <w:r w:rsidRPr="00893C53">
              <w:rPr>
                <w:color w:val="auto"/>
                <w:sz w:val="16"/>
                <w:szCs w:val="16"/>
              </w:rPr>
              <w:t>нимательскую дея</w:t>
            </w:r>
            <w:r>
              <w:rPr>
                <w:color w:val="auto"/>
                <w:sz w:val="16"/>
                <w:szCs w:val="16"/>
              </w:rPr>
              <w:t>-</w:t>
            </w:r>
            <w:r w:rsidRPr="00893C53">
              <w:rPr>
                <w:color w:val="auto"/>
                <w:sz w:val="16"/>
                <w:szCs w:val="16"/>
              </w:rPr>
              <w:t>тельность, создание условий для свобод</w:t>
            </w:r>
            <w:r>
              <w:rPr>
                <w:color w:val="auto"/>
                <w:sz w:val="16"/>
                <w:szCs w:val="16"/>
              </w:rPr>
              <w:t>-</w:t>
            </w:r>
            <w:r w:rsidRPr="00893C53">
              <w:rPr>
                <w:color w:val="auto"/>
                <w:sz w:val="16"/>
                <w:szCs w:val="16"/>
              </w:rPr>
              <w:t xml:space="preserve">ного устойчивого развития МСП; </w:t>
            </w:r>
            <w:r w:rsidRPr="00893C53">
              <w:rPr>
                <w:sz w:val="16"/>
                <w:szCs w:val="16"/>
              </w:rPr>
              <w:t>со</w:t>
            </w:r>
            <w:r>
              <w:rPr>
                <w:sz w:val="16"/>
                <w:szCs w:val="16"/>
              </w:rPr>
              <w:t>-</w:t>
            </w:r>
            <w:r w:rsidRPr="00893C53">
              <w:rPr>
                <w:sz w:val="16"/>
                <w:szCs w:val="16"/>
              </w:rPr>
              <w:t>действие деятельности некоммерческих орга</w:t>
            </w:r>
            <w:r>
              <w:rPr>
                <w:sz w:val="16"/>
                <w:szCs w:val="16"/>
              </w:rPr>
              <w:t>-</w:t>
            </w:r>
            <w:r w:rsidRPr="00893C53">
              <w:rPr>
                <w:sz w:val="16"/>
                <w:szCs w:val="16"/>
              </w:rPr>
              <w:t>низаций, выражающих интересы МСП; при</w:t>
            </w:r>
            <w:r>
              <w:rPr>
                <w:sz w:val="16"/>
                <w:szCs w:val="16"/>
              </w:rPr>
              <w:t>-</w:t>
            </w:r>
            <w:r w:rsidRPr="00893C53">
              <w:rPr>
                <w:sz w:val="16"/>
                <w:szCs w:val="16"/>
              </w:rPr>
              <w:t xml:space="preserve">влечение субъектов предпринимательства к выработке и </w:t>
            </w:r>
            <w:r>
              <w:rPr>
                <w:sz w:val="16"/>
                <w:szCs w:val="16"/>
              </w:rPr>
              <w:t>реалии-</w:t>
            </w:r>
            <w:r w:rsidRPr="00893C53">
              <w:rPr>
                <w:sz w:val="16"/>
                <w:szCs w:val="16"/>
              </w:rPr>
              <w:t>зации государствен</w:t>
            </w:r>
            <w:r>
              <w:rPr>
                <w:sz w:val="16"/>
                <w:szCs w:val="16"/>
              </w:rPr>
              <w:t>-</w:t>
            </w:r>
            <w:r w:rsidRPr="00893C53">
              <w:rPr>
                <w:sz w:val="16"/>
                <w:szCs w:val="16"/>
              </w:rPr>
              <w:t>ной политики в облас</w:t>
            </w:r>
            <w:r>
              <w:rPr>
                <w:sz w:val="16"/>
                <w:szCs w:val="16"/>
              </w:rPr>
              <w:t>-</w:t>
            </w:r>
            <w:r w:rsidRPr="00893C53">
              <w:rPr>
                <w:sz w:val="16"/>
                <w:szCs w:val="16"/>
              </w:rPr>
              <w:t>ти развития малого и среднего предприни</w:t>
            </w:r>
            <w:r>
              <w:rPr>
                <w:sz w:val="16"/>
                <w:szCs w:val="16"/>
              </w:rPr>
              <w:t>-</w:t>
            </w:r>
            <w:r w:rsidRPr="00893C53">
              <w:rPr>
                <w:sz w:val="16"/>
                <w:szCs w:val="16"/>
              </w:rPr>
              <w:t xml:space="preserve">мательства </w:t>
            </w:r>
          </w:p>
        </w:tc>
      </w:tr>
      <w:tr w:rsidR="001D3DBC" w:rsidRPr="000A1842" w:rsidTr="00CF3F17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C855E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районного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DBC" w:rsidRPr="000A1842" w:rsidTr="00CF3F17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C855E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бюджетов поселений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DBC" w:rsidRPr="000A1842" w:rsidTr="00CF3F17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C855E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     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областного бюджета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DBC" w:rsidRPr="000A1842" w:rsidTr="00CF3F17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C855E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0A1842">
              <w:rPr>
                <w:rFonts w:ascii="Times New Roman" w:hAnsi="Times New Roman" w:cs="Times New Roman"/>
                <w:sz w:val="16"/>
                <w:szCs w:val="16"/>
              </w:rPr>
              <w:t>Другие</w:t>
            </w:r>
            <w:r w:rsidRPr="000A184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источники  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BC" w:rsidRPr="000A1842" w:rsidRDefault="001D3DBC" w:rsidP="00634A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6D9A" w:rsidRDefault="00256D9A" w:rsidP="001C7A8B">
      <w:pPr>
        <w:pStyle w:val="a6"/>
        <w:tabs>
          <w:tab w:val="clear" w:pos="4153"/>
          <w:tab w:val="clear" w:pos="8306"/>
        </w:tabs>
        <w:jc w:val="center"/>
        <w:sectPr w:rsidR="00256D9A" w:rsidSect="00256D9A">
          <w:pgSz w:w="16838" w:h="11906" w:orient="landscape"/>
          <w:pgMar w:top="851" w:right="720" w:bottom="1701" w:left="357" w:header="709" w:footer="709" w:gutter="0"/>
          <w:cols w:space="708"/>
          <w:docGrid w:linePitch="360"/>
        </w:sectPr>
      </w:pPr>
    </w:p>
    <w:p w:rsidR="00256D9A" w:rsidRPr="001C7A8B" w:rsidRDefault="00256D9A" w:rsidP="001C7A8B">
      <w:pPr>
        <w:pStyle w:val="a6"/>
        <w:tabs>
          <w:tab w:val="clear" w:pos="4153"/>
          <w:tab w:val="clear" w:pos="8306"/>
        </w:tabs>
        <w:jc w:val="center"/>
      </w:pPr>
    </w:p>
    <w:sectPr w:rsidR="00256D9A" w:rsidRPr="001C7A8B" w:rsidSect="00256D9A">
      <w:pgSz w:w="11906" w:h="16838"/>
      <w:pgMar w:top="357" w:right="851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altName w:val="Tahom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63986"/>
    <w:multiLevelType w:val="hybridMultilevel"/>
    <w:tmpl w:val="F4ECB148"/>
    <w:lvl w:ilvl="0" w:tplc="0419000B">
      <w:start w:val="1"/>
      <w:numFmt w:val="bullet"/>
      <w:lvlText w:val=""/>
      <w:lvlJc w:val="left"/>
      <w:pPr>
        <w:tabs>
          <w:tab w:val="num" w:pos="754"/>
        </w:tabs>
        <w:ind w:left="75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">
    <w:nsid w:val="0A551D2D"/>
    <w:multiLevelType w:val="hybridMultilevel"/>
    <w:tmpl w:val="5D70302C"/>
    <w:lvl w:ilvl="0" w:tplc="AF6079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72"/>
        </w:tabs>
        <w:ind w:left="57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AB73F2C"/>
    <w:multiLevelType w:val="hybridMultilevel"/>
    <w:tmpl w:val="87D8E510"/>
    <w:lvl w:ilvl="0" w:tplc="8230FD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044759"/>
    <w:multiLevelType w:val="hybridMultilevel"/>
    <w:tmpl w:val="D3CE3C5C"/>
    <w:lvl w:ilvl="0" w:tplc="AF6079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72"/>
        </w:tabs>
        <w:ind w:left="57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90B38B0"/>
    <w:multiLevelType w:val="hybridMultilevel"/>
    <w:tmpl w:val="CEA2A924"/>
    <w:lvl w:ilvl="0" w:tplc="AF6079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72"/>
        </w:tabs>
        <w:ind w:left="57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2A454702"/>
    <w:multiLevelType w:val="hybridMultilevel"/>
    <w:tmpl w:val="906C27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044645D"/>
    <w:multiLevelType w:val="hybridMultilevel"/>
    <w:tmpl w:val="292E2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3336A58"/>
    <w:multiLevelType w:val="hybridMultilevel"/>
    <w:tmpl w:val="5D70302C"/>
    <w:lvl w:ilvl="0" w:tplc="AF6079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72"/>
        </w:tabs>
        <w:ind w:left="57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35EB4216"/>
    <w:multiLevelType w:val="hybridMultilevel"/>
    <w:tmpl w:val="F6BC2E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D157622"/>
    <w:multiLevelType w:val="hybridMultilevel"/>
    <w:tmpl w:val="5D70302C"/>
    <w:lvl w:ilvl="0" w:tplc="AF6079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72"/>
        </w:tabs>
        <w:ind w:left="57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5B9407B6"/>
    <w:multiLevelType w:val="hybridMultilevel"/>
    <w:tmpl w:val="3AB207B4"/>
    <w:lvl w:ilvl="0" w:tplc="5E36C918">
      <w:start w:val="2"/>
      <w:numFmt w:val="decimal"/>
      <w:lvlText w:val="%1)"/>
      <w:lvlJc w:val="left"/>
      <w:pPr>
        <w:tabs>
          <w:tab w:val="num" w:pos="459"/>
        </w:tabs>
        <w:ind w:left="45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79"/>
        </w:tabs>
        <w:ind w:left="11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99"/>
        </w:tabs>
        <w:ind w:left="18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19"/>
        </w:tabs>
        <w:ind w:left="26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39"/>
        </w:tabs>
        <w:ind w:left="33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59"/>
        </w:tabs>
        <w:ind w:left="40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79"/>
        </w:tabs>
        <w:ind w:left="47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99"/>
        </w:tabs>
        <w:ind w:left="54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19"/>
        </w:tabs>
        <w:ind w:left="6219" w:hanging="180"/>
      </w:pPr>
      <w:rPr>
        <w:rFonts w:cs="Times New Roman"/>
      </w:rPr>
    </w:lvl>
  </w:abstractNum>
  <w:abstractNum w:abstractNumId="11">
    <w:nsid w:val="6CB53C09"/>
    <w:multiLevelType w:val="hybridMultilevel"/>
    <w:tmpl w:val="5D70302C"/>
    <w:lvl w:ilvl="0" w:tplc="AF6079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72"/>
        </w:tabs>
        <w:ind w:left="57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7FA707F9"/>
    <w:multiLevelType w:val="hybridMultilevel"/>
    <w:tmpl w:val="F6ACC8A2"/>
    <w:lvl w:ilvl="0" w:tplc="AF6079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72"/>
        </w:tabs>
        <w:ind w:left="57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6"/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1"/>
  </w:num>
  <w:num w:numId="10">
    <w:abstractNumId w:val="9"/>
  </w:num>
  <w:num w:numId="11">
    <w:abstractNumId w:val="12"/>
  </w:num>
  <w:num w:numId="12">
    <w:abstractNumId w:val="4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compat/>
  <w:rsids>
    <w:rsidRoot w:val="00047AA9"/>
    <w:rsid w:val="00001543"/>
    <w:rsid w:val="000104BB"/>
    <w:rsid w:val="000135BA"/>
    <w:rsid w:val="00025EC9"/>
    <w:rsid w:val="00032B78"/>
    <w:rsid w:val="00046211"/>
    <w:rsid w:val="00047AA9"/>
    <w:rsid w:val="00097420"/>
    <w:rsid w:val="00097EF9"/>
    <w:rsid w:val="000A1842"/>
    <w:rsid w:val="000B19E2"/>
    <w:rsid w:val="000C06F4"/>
    <w:rsid w:val="001004B3"/>
    <w:rsid w:val="001345FA"/>
    <w:rsid w:val="00160D26"/>
    <w:rsid w:val="001715DC"/>
    <w:rsid w:val="001760AF"/>
    <w:rsid w:val="001B3D13"/>
    <w:rsid w:val="001C4996"/>
    <w:rsid w:val="001C516F"/>
    <w:rsid w:val="001C7A8B"/>
    <w:rsid w:val="001D3DBC"/>
    <w:rsid w:val="001F1CC0"/>
    <w:rsid w:val="00202E7A"/>
    <w:rsid w:val="00206E7C"/>
    <w:rsid w:val="00226693"/>
    <w:rsid w:val="002359EC"/>
    <w:rsid w:val="0024577B"/>
    <w:rsid w:val="00256D9A"/>
    <w:rsid w:val="002629C8"/>
    <w:rsid w:val="002A4E5C"/>
    <w:rsid w:val="002E2980"/>
    <w:rsid w:val="002F15A7"/>
    <w:rsid w:val="00300952"/>
    <w:rsid w:val="00390D07"/>
    <w:rsid w:val="003A3D6F"/>
    <w:rsid w:val="003A6B1C"/>
    <w:rsid w:val="003D5349"/>
    <w:rsid w:val="003E40AD"/>
    <w:rsid w:val="003F4D21"/>
    <w:rsid w:val="004033F1"/>
    <w:rsid w:val="00404DC4"/>
    <w:rsid w:val="00406987"/>
    <w:rsid w:val="00420384"/>
    <w:rsid w:val="0042415A"/>
    <w:rsid w:val="004374EA"/>
    <w:rsid w:val="00452350"/>
    <w:rsid w:val="004660AB"/>
    <w:rsid w:val="004834FB"/>
    <w:rsid w:val="0048436A"/>
    <w:rsid w:val="004D17A5"/>
    <w:rsid w:val="004F1856"/>
    <w:rsid w:val="004F2B23"/>
    <w:rsid w:val="00555C23"/>
    <w:rsid w:val="005712E3"/>
    <w:rsid w:val="005A3953"/>
    <w:rsid w:val="005A588B"/>
    <w:rsid w:val="005B1356"/>
    <w:rsid w:val="005C00B3"/>
    <w:rsid w:val="005D25CE"/>
    <w:rsid w:val="005D3F3E"/>
    <w:rsid w:val="005D5711"/>
    <w:rsid w:val="005E68F4"/>
    <w:rsid w:val="005F2920"/>
    <w:rsid w:val="005F4B90"/>
    <w:rsid w:val="006035D8"/>
    <w:rsid w:val="00634ABE"/>
    <w:rsid w:val="00644F0F"/>
    <w:rsid w:val="006532FC"/>
    <w:rsid w:val="006607C9"/>
    <w:rsid w:val="0069099A"/>
    <w:rsid w:val="006A19CC"/>
    <w:rsid w:val="006A332B"/>
    <w:rsid w:val="006A4E9E"/>
    <w:rsid w:val="006C6CA1"/>
    <w:rsid w:val="006E0F4A"/>
    <w:rsid w:val="006E643B"/>
    <w:rsid w:val="006F1C9E"/>
    <w:rsid w:val="00716F73"/>
    <w:rsid w:val="007237B4"/>
    <w:rsid w:val="007255E6"/>
    <w:rsid w:val="00735664"/>
    <w:rsid w:val="00755252"/>
    <w:rsid w:val="007712CF"/>
    <w:rsid w:val="007B2695"/>
    <w:rsid w:val="008140A8"/>
    <w:rsid w:val="00836289"/>
    <w:rsid w:val="00844627"/>
    <w:rsid w:val="0086040A"/>
    <w:rsid w:val="00887FA2"/>
    <w:rsid w:val="00890995"/>
    <w:rsid w:val="00893C53"/>
    <w:rsid w:val="008A7174"/>
    <w:rsid w:val="008A7447"/>
    <w:rsid w:val="008C0A0E"/>
    <w:rsid w:val="008D7784"/>
    <w:rsid w:val="008E426E"/>
    <w:rsid w:val="008E5903"/>
    <w:rsid w:val="008F3C38"/>
    <w:rsid w:val="008F5C5C"/>
    <w:rsid w:val="00917910"/>
    <w:rsid w:val="00926F3B"/>
    <w:rsid w:val="00932D56"/>
    <w:rsid w:val="00951D1F"/>
    <w:rsid w:val="00951FBE"/>
    <w:rsid w:val="0097559F"/>
    <w:rsid w:val="00981812"/>
    <w:rsid w:val="0099301F"/>
    <w:rsid w:val="009A31F3"/>
    <w:rsid w:val="009B0503"/>
    <w:rsid w:val="009B6663"/>
    <w:rsid w:val="009D4ACE"/>
    <w:rsid w:val="00A122A9"/>
    <w:rsid w:val="00A13011"/>
    <w:rsid w:val="00A14A9B"/>
    <w:rsid w:val="00A2666C"/>
    <w:rsid w:val="00AA0384"/>
    <w:rsid w:val="00AA0AD7"/>
    <w:rsid w:val="00AB6849"/>
    <w:rsid w:val="00AE491D"/>
    <w:rsid w:val="00B021D3"/>
    <w:rsid w:val="00B21711"/>
    <w:rsid w:val="00B2553C"/>
    <w:rsid w:val="00B415D8"/>
    <w:rsid w:val="00B56841"/>
    <w:rsid w:val="00B91C9B"/>
    <w:rsid w:val="00B91E92"/>
    <w:rsid w:val="00B96B25"/>
    <w:rsid w:val="00B97B6C"/>
    <w:rsid w:val="00BB591C"/>
    <w:rsid w:val="00C0601A"/>
    <w:rsid w:val="00C23024"/>
    <w:rsid w:val="00C25E40"/>
    <w:rsid w:val="00C44B31"/>
    <w:rsid w:val="00C450E6"/>
    <w:rsid w:val="00C50474"/>
    <w:rsid w:val="00C659EF"/>
    <w:rsid w:val="00C71961"/>
    <w:rsid w:val="00C741B3"/>
    <w:rsid w:val="00C7648A"/>
    <w:rsid w:val="00C8272A"/>
    <w:rsid w:val="00C855E5"/>
    <w:rsid w:val="00CA10B0"/>
    <w:rsid w:val="00CA7A7F"/>
    <w:rsid w:val="00CC07D1"/>
    <w:rsid w:val="00CD3527"/>
    <w:rsid w:val="00CF3F17"/>
    <w:rsid w:val="00D46DE8"/>
    <w:rsid w:val="00D62324"/>
    <w:rsid w:val="00D81616"/>
    <w:rsid w:val="00D81BAA"/>
    <w:rsid w:val="00D85A04"/>
    <w:rsid w:val="00D92BA6"/>
    <w:rsid w:val="00D966E3"/>
    <w:rsid w:val="00DB5FBE"/>
    <w:rsid w:val="00DD3294"/>
    <w:rsid w:val="00DF0819"/>
    <w:rsid w:val="00DF29CD"/>
    <w:rsid w:val="00E34FCC"/>
    <w:rsid w:val="00E86F27"/>
    <w:rsid w:val="00EA6901"/>
    <w:rsid w:val="00EB5AFE"/>
    <w:rsid w:val="00ED6DF9"/>
    <w:rsid w:val="00F553FA"/>
    <w:rsid w:val="00F62A05"/>
    <w:rsid w:val="00F63DDA"/>
    <w:rsid w:val="00F7053F"/>
    <w:rsid w:val="00F808F7"/>
    <w:rsid w:val="00F96171"/>
    <w:rsid w:val="00FC02D5"/>
    <w:rsid w:val="00FF5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AA9"/>
    <w:rPr>
      <w:rFonts w:ascii="Calibri" w:hAnsi="Calibri" w:cs="Calibri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C7A8B"/>
    <w:pPr>
      <w:keepNext/>
      <w:spacing w:after="0" w:line="240" w:lineRule="auto"/>
      <w:jc w:val="center"/>
      <w:outlineLvl w:val="2"/>
    </w:pPr>
    <w:rPr>
      <w:sz w:val="32"/>
      <w:szCs w:val="32"/>
      <w:lang w:val="en-US" w:eastAsia="ru-RU"/>
    </w:rPr>
  </w:style>
  <w:style w:type="paragraph" w:styleId="5">
    <w:name w:val="heading 5"/>
    <w:basedOn w:val="a"/>
    <w:next w:val="a"/>
    <w:link w:val="50"/>
    <w:uiPriority w:val="99"/>
    <w:qFormat/>
    <w:rsid w:val="001C7A8B"/>
    <w:pPr>
      <w:keepNext/>
      <w:spacing w:after="0" w:line="240" w:lineRule="auto"/>
      <w:jc w:val="center"/>
      <w:outlineLvl w:val="4"/>
    </w:pPr>
    <w:rPr>
      <w:b/>
      <w:bCs/>
      <w:sz w:val="36"/>
      <w:szCs w:val="36"/>
      <w:lang w:val="en-US" w:eastAsia="ru-RU"/>
    </w:rPr>
  </w:style>
  <w:style w:type="paragraph" w:styleId="7">
    <w:name w:val="heading 7"/>
    <w:basedOn w:val="a"/>
    <w:next w:val="a"/>
    <w:link w:val="70"/>
    <w:uiPriority w:val="99"/>
    <w:qFormat/>
    <w:rsid w:val="001C7A8B"/>
    <w:pPr>
      <w:keepNext/>
      <w:spacing w:after="0" w:line="240" w:lineRule="auto"/>
      <w:jc w:val="both"/>
      <w:outlineLvl w:val="6"/>
    </w:pPr>
    <w:rPr>
      <w:b/>
      <w:bCs/>
      <w:sz w:val="32"/>
      <w:szCs w:val="32"/>
      <w:lang w:val="en-US" w:eastAsia="ru-RU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customStyle="1" w:styleId="ConsPlusCell">
    <w:name w:val="ConsPlusCell"/>
    <w:uiPriority w:val="99"/>
    <w:rsid w:val="00047AA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8"/>
      <w:szCs w:val="28"/>
    </w:rPr>
  </w:style>
  <w:style w:type="paragraph" w:customStyle="1" w:styleId="a1">
    <w:name w:val="Знак"/>
    <w:basedOn w:val="a"/>
    <w:link w:val="a0"/>
    <w:uiPriority w:val="99"/>
    <w:rsid w:val="00C659EF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31">
    <w:name w:val="Body Text Indent 3"/>
    <w:basedOn w:val="a"/>
    <w:link w:val="32"/>
    <w:uiPriority w:val="99"/>
    <w:rsid w:val="00C659EF"/>
    <w:pPr>
      <w:spacing w:after="0" w:line="240" w:lineRule="auto"/>
      <w:ind w:firstLine="709"/>
      <w:jc w:val="both"/>
    </w:pPr>
    <w:rPr>
      <w:sz w:val="26"/>
      <w:szCs w:val="2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C659EF"/>
    <w:rPr>
      <w:rFonts w:cs="Times New Roman"/>
      <w:sz w:val="26"/>
      <w:szCs w:val="26"/>
      <w:lang w:val="ru-RU" w:eastAsia="ru-RU"/>
    </w:rPr>
  </w:style>
  <w:style w:type="table" w:styleId="a4">
    <w:name w:val="Table Grid"/>
    <w:basedOn w:val="a2"/>
    <w:uiPriority w:val="99"/>
    <w:rsid w:val="001C7A8B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1C7A8B"/>
    <w:pPr>
      <w:spacing w:before="100" w:beforeAutospacing="1" w:after="100" w:afterAutospacing="1" w:line="240" w:lineRule="atLeast"/>
    </w:pPr>
    <w:rPr>
      <w:rFonts w:ascii="Verdana" w:hAnsi="Verdana" w:cs="Verdana"/>
      <w:color w:val="000000"/>
      <w:sz w:val="18"/>
      <w:szCs w:val="18"/>
      <w:lang w:eastAsia="ru-RU"/>
    </w:rPr>
  </w:style>
  <w:style w:type="paragraph" w:styleId="a6">
    <w:name w:val="footer"/>
    <w:basedOn w:val="a"/>
    <w:link w:val="a7"/>
    <w:uiPriority w:val="99"/>
    <w:rsid w:val="001C7A8B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ascii="Calibri" w:hAnsi="Calibri" w:cs="Calibri"/>
      <w:lang w:eastAsia="en-US"/>
    </w:rPr>
  </w:style>
  <w:style w:type="paragraph" w:customStyle="1" w:styleId="ConsPlusNormal">
    <w:name w:val="ConsPlusNormal"/>
    <w:uiPriority w:val="99"/>
    <w:rsid w:val="005D57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755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3">
    <w:name w:val="Body Text 3"/>
    <w:basedOn w:val="a"/>
    <w:link w:val="34"/>
    <w:uiPriority w:val="99"/>
    <w:rsid w:val="00097EF9"/>
    <w:pPr>
      <w:spacing w:after="120" w:line="240" w:lineRule="auto"/>
    </w:pPr>
    <w:rPr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ascii="Calibri" w:hAnsi="Calibri" w:cs="Calibri"/>
      <w:sz w:val="16"/>
      <w:szCs w:val="16"/>
      <w:lang w:eastAsia="en-US"/>
    </w:rPr>
  </w:style>
  <w:style w:type="paragraph" w:styleId="a8">
    <w:name w:val="Balloon Text"/>
    <w:basedOn w:val="a"/>
    <w:link w:val="a9"/>
    <w:uiPriority w:val="99"/>
    <w:semiHidden/>
    <w:rsid w:val="00EA69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1760AF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1760AF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DF29C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vo.garant.ru/" TargetMode="External"/><Relationship Id="rId12" Type="http://schemas.openxmlformats.org/officeDocument/2006/relationships/hyperlink" Target="http://ivo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vo.garant.ru/" TargetMode="External"/><Relationship Id="rId11" Type="http://schemas.openxmlformats.org/officeDocument/2006/relationships/hyperlink" Target="consultantplus://offline/ref=8A73EECA9F2151792205AA23EA6702C4E20BBF57EF59BDA1183523709F572FB662E33B1AB917600BFD6187o9pC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A73EECA9F2151792205AA23EA6702C4E20BBF57EF59BDA1183523709F572FB662E33B1AB917600BFD638Eo9p4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E256D-5B00-49B3-B680-FFCC20478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5844</Words>
  <Characters>33315</Characters>
  <Application>Microsoft Office Word</Application>
  <DocSecurity>0</DocSecurity>
  <Lines>277</Lines>
  <Paragraphs>78</Paragraphs>
  <ScaleCrop>false</ScaleCrop>
  <Company>Microsoft</Company>
  <LinksUpToDate>false</LinksUpToDate>
  <CharactersWithSpaces>39081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1</dc:creator>
  <cp:lastModifiedBy>User</cp:lastModifiedBy>
  <cp:revision>2</cp:revision>
  <cp:lastPrinted>2021-07-27T11:30:00Z</cp:lastPrinted>
  <dcterms:created xsi:type="dcterms:W3CDTF">2021-07-29T12:28:00Z</dcterms:created>
  <dcterms:modified xsi:type="dcterms:W3CDTF">2021-07-29T12:28:00Z</dcterms:modified>
</cp:coreProperties>
</file>