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63" w:rsidRDefault="00E74B63" w:rsidP="00E74B63">
      <w:pPr>
        <w:widowControl w:val="0"/>
        <w:autoSpaceDE w:val="0"/>
        <w:autoSpaceDN w:val="0"/>
        <w:adjustRightInd w:val="0"/>
        <w:spacing w:before="120" w:after="0" w:line="240" w:lineRule="auto"/>
        <w:ind w:left="567"/>
        <w:rPr>
          <w:rFonts w:ascii="Times New Roman" w:hAnsi="Times New Roman" w:cs="Times New Roman"/>
          <w:color w:val="00B050"/>
          <w:sz w:val="24"/>
          <w:szCs w:val="24"/>
        </w:rPr>
      </w:pPr>
    </w:p>
    <w:p w:rsidR="00E74B63" w:rsidRDefault="00E74B63" w:rsidP="00E74B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E74B63" w:rsidRPr="00E74B63" w:rsidRDefault="00E74B63" w:rsidP="00E74B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E74B63" w:rsidRPr="00E74B63" w:rsidRDefault="00E74B63" w:rsidP="00E74B63">
      <w:pPr>
        <w:widowControl w:val="0"/>
        <w:autoSpaceDE w:val="0"/>
        <w:autoSpaceDN w:val="0"/>
        <w:adjustRightInd w:val="0"/>
        <w:spacing w:before="120" w:after="0" w:line="240" w:lineRule="auto"/>
        <w:ind w:left="453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Конституция Российской Федерации, опубликована в изданиях:  «Российская газета» от 21.01.2009 г. № 7, Собрание законодательства РФ»  от 26.01.2009 г. № 4, Парламентская газета» 23-29-01.2009 г. № 4</w:t>
      </w: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06.10.2003г. № 131-ФЗ «Об общих принципах организации местного самоуправления в Российской Федерации», опубликован в «Российской газете» от 25.03.2011 г.;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Российской Федерации от 24.07.1998 г. № 124-ФЗ «Об основных гарантиях прав ребенка в Российской Федерации», опубликован в «Российской газете» № 147 от 05.08.1998 г.;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24.06.1999 г. № 120-ФЗ «Об основах системы профилактики безнадзорности и правонарушений несовершеннолетних»;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Российской Федерации от 30.03.1999 г.  № 52-ФЗ «О санитарно-эпидемиологическом благополучии населения», опубликован в «Российской газете» от 30.09.2010 г.;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Российской Федерации от 21.12.1996 г. № 159-ФЗ «О дополнительных гарантиях по социальной поддержке детей-сирот и детей, оставшихся без попечения родителей», опубликован в «Российской газете» 22.12.2011 г.;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Российской Федерации от 05.12.2006 г. № 207-ФЗ «О внесении изменений в отдельные законодательные акты  РФ в части государственной поддержки граждан, имеющих детей», опубликован  в «Российской газете» от 31.12.2010 г.;</w:t>
      </w:r>
    </w:p>
    <w:p w:rsidR="00E74B63" w:rsidRPr="00E74B63" w:rsidRDefault="00E74B63" w:rsidP="00E74B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86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Главного государственного санитарного врача РФ от 27.12.2013 № 73 "Об утверждении </w:t>
      </w:r>
      <w:proofErr w:type="spellStart"/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СанПиН</w:t>
      </w:r>
      <w:proofErr w:type="spellEnd"/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2.4.4.3155-13 "Санитарно-эпидемиологические требования к устройству, содержанию и организации работы стационарных организаций отдыха и оздоровления детей" (Зарегистрировано в Минюсте России 18.04.2014 N 32024)</w:t>
      </w:r>
    </w:p>
    <w:p w:rsidR="00E74B63" w:rsidRPr="00E74B63" w:rsidRDefault="00E74B63" w:rsidP="00E74B63">
      <w:pPr>
        <w:widowControl w:val="0"/>
        <w:numPr>
          <w:ilvl w:val="0"/>
          <w:numId w:val="1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Методические рекомендации по обеспечению санитарно-эпидемиологического благополучия и безопасности перевозок организованных групп детей автомобильным транспортом от 21.09.2006 г., утвержденные Главным государственным инспектором безопасности дорожного движения РФ и Главным государственным санитарным врачом РФ;</w:t>
      </w:r>
    </w:p>
    <w:p w:rsidR="00E74B63" w:rsidRPr="00E74B63" w:rsidRDefault="00E74B63" w:rsidP="00E74B63">
      <w:pPr>
        <w:pStyle w:val="ConsPlusNormal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E74B63" w:rsidRPr="00E74B63" w:rsidRDefault="00E74B63" w:rsidP="00E74B6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74B63" w:rsidRPr="00E74B63" w:rsidRDefault="00E74B63" w:rsidP="00E74B63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ab/>
      </w: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</w:t>
      </w:r>
      <w:r w:rsidR="00C440E0">
        <w:rPr>
          <w:rFonts w:ascii="Times New Roman" w:hAnsi="Times New Roman" w:cs="Times New Roman"/>
          <w:color w:val="000000" w:themeColor="text1"/>
          <w:sz w:val="28"/>
          <w:szCs w:val="28"/>
        </w:rPr>
        <w:t>ением Администрации Касторенского района Курской области от 07.03.2018 г. № 87</w:t>
      </w: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E74B63" w:rsidRPr="00E74B63" w:rsidRDefault="00E74B63" w:rsidP="00E74B6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- Уставом муницип</w:t>
      </w:r>
      <w:r w:rsidR="00C4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ального образования «Касторенский </w:t>
      </w: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район» Курской области (принят решением  Предста</w:t>
      </w:r>
      <w:r w:rsidR="00C440E0">
        <w:rPr>
          <w:rFonts w:ascii="Times New Roman" w:hAnsi="Times New Roman" w:cs="Times New Roman"/>
          <w:color w:val="000000" w:themeColor="text1"/>
          <w:sz w:val="28"/>
          <w:szCs w:val="28"/>
        </w:rPr>
        <w:t>вительного собрания  Касторенского района Курской области от 09.12.2005 г. № 7</w:t>
      </w:r>
      <w:r w:rsidRPr="00E74B6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4B63" w:rsidRPr="00E74B63" w:rsidRDefault="00E74B63" w:rsidP="00E74B6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ind w:right="-41"/>
        <w:jc w:val="both"/>
        <w:rPr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widowControl w:val="0"/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74B63" w:rsidRPr="00E74B63" w:rsidRDefault="00E74B63" w:rsidP="00E74B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19C7" w:rsidRPr="00E74B63" w:rsidRDefault="00D119C7">
      <w:pPr>
        <w:rPr>
          <w:color w:val="000000" w:themeColor="text1"/>
          <w:sz w:val="28"/>
          <w:szCs w:val="28"/>
        </w:rPr>
      </w:pPr>
    </w:p>
    <w:sectPr w:rsidR="00D119C7" w:rsidRPr="00E74B63" w:rsidSect="00D11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4B63"/>
    <w:rsid w:val="00770848"/>
    <w:rsid w:val="00C440E0"/>
    <w:rsid w:val="00D119C7"/>
    <w:rsid w:val="00E74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6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E74B63"/>
    <w:rPr>
      <w:rFonts w:ascii="Arial" w:hAnsi="Arial" w:cs="Arial"/>
    </w:rPr>
  </w:style>
  <w:style w:type="paragraph" w:customStyle="1" w:styleId="ConsPlusNormal0">
    <w:name w:val="ConsPlusNormal"/>
    <w:link w:val="ConsPlusNormal"/>
    <w:rsid w:val="00E74B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uiPriority w:val="99"/>
    <w:rsid w:val="00E74B6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Strong"/>
    <w:basedOn w:val="a0"/>
    <w:uiPriority w:val="99"/>
    <w:qFormat/>
    <w:rsid w:val="00E74B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User39</dc:creator>
  <cp:lastModifiedBy>User39</cp:lastModifiedBy>
  <cp:revision>4</cp:revision>
  <cp:lastPrinted>2018-12-12T07:54:00Z</cp:lastPrinted>
  <dcterms:created xsi:type="dcterms:W3CDTF">2018-12-12T07:51:00Z</dcterms:created>
  <dcterms:modified xsi:type="dcterms:W3CDTF">2018-12-12T10:23:00Z</dcterms:modified>
</cp:coreProperties>
</file>