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B4" w:rsidRPr="00085394" w:rsidRDefault="00626FB4" w:rsidP="001A38A5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626FB4" w:rsidRPr="00085394" w:rsidRDefault="00626FB4" w:rsidP="001A38A5">
      <w:pPr>
        <w:pStyle w:val="NoSpacing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  АДМИНИСТРАТИВНЫЙ</w:t>
      </w:r>
      <w:r w:rsidRPr="00085394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  </w:t>
      </w:r>
      <w:r w:rsidRPr="00085394">
        <w:rPr>
          <w:b/>
          <w:bCs/>
          <w:sz w:val="24"/>
          <w:szCs w:val="24"/>
          <w:lang w:eastAsia="ru-RU"/>
        </w:rPr>
        <w:t>РЕГЛАМЕНТ</w:t>
      </w:r>
    </w:p>
    <w:p w:rsidR="00626FB4" w:rsidRPr="00085394" w:rsidRDefault="00626FB4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626FB4" w:rsidRDefault="00626FB4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626FB4" w:rsidRPr="00085394" w:rsidRDefault="00626FB4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626FB4" w:rsidRPr="002A0A1D" w:rsidRDefault="00626FB4" w:rsidP="002A0A1D">
      <w:pPr>
        <w:pStyle w:val="NormalWeb"/>
        <w:jc w:val="both"/>
        <w:rPr>
          <w:b/>
        </w:rPr>
      </w:pPr>
      <w:r>
        <w:t xml:space="preserve">1.1 </w:t>
      </w:r>
      <w:r w:rsidRPr="00085394">
        <w:t>Настоящее экспер</w:t>
      </w:r>
      <w:r>
        <w:t>тное заключение дано на административный регламент</w:t>
      </w:r>
      <w:r w:rsidRPr="00085394">
        <w:t xml:space="preserve"> по предоставлению муниципальной услуги </w:t>
      </w:r>
      <w:r w:rsidRPr="00B773A7">
        <w:rPr>
          <w:b/>
        </w:rPr>
        <w:t>«</w:t>
      </w:r>
      <w:r w:rsidRPr="00B773A7">
        <w:rPr>
          <w:rStyle w:val="Strong"/>
          <w:b w:val="0"/>
        </w:rPr>
        <w:t xml:space="preserve">Согласование проведения переустройства и (или) </w:t>
      </w:r>
      <w:r>
        <w:rPr>
          <w:rStyle w:val="Strong"/>
          <w:b w:val="0"/>
        </w:rPr>
        <w:t>перепланировки жилого помещения</w:t>
      </w:r>
      <w:r w:rsidRPr="00B773A7">
        <w:rPr>
          <w:rStyle w:val="Strong"/>
          <w:b w:val="0"/>
        </w:rPr>
        <w:t>»</w:t>
      </w:r>
      <w:r>
        <w:rPr>
          <w:rStyle w:val="Strong"/>
          <w:b w:val="0"/>
        </w:rPr>
        <w:t>.</w:t>
      </w:r>
    </w:p>
    <w:p w:rsidR="00626FB4" w:rsidRDefault="00626FB4" w:rsidP="008F48D5">
      <w:pPr>
        <w:pStyle w:val="NormalWeb"/>
        <w:jc w:val="both"/>
      </w:pPr>
      <w:r w:rsidRPr="00D72894">
        <w:t>Правовым основанием для подготовки заключения являются:</w:t>
      </w:r>
    </w:p>
    <w:p w:rsidR="00626FB4" w:rsidRDefault="00626FB4" w:rsidP="00FC120B">
      <w:pPr>
        <w:pStyle w:val="NormalWeb"/>
      </w:pPr>
      <w:r>
        <w:t xml:space="preserve">1)      Гражданский кодекс Российской Федерации (часть первая) от 30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№ 51-ФЗ («Собрание законодательства РФ», 05.12.1994, № 32, ст. 3301, «Российская газета», № 238-239, 08.12.1994);</w:t>
      </w:r>
    </w:p>
    <w:p w:rsidR="00626FB4" w:rsidRDefault="00626FB4" w:rsidP="00FC120B">
      <w:pPr>
        <w:pStyle w:val="NormalWeb"/>
      </w:pPr>
      <w:r>
        <w:t>2)      Жилищный кодекс Российской Федерации от 29.12.2004 № 188-ФЗ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626FB4" w:rsidRDefault="00626FB4" w:rsidP="00FC120B">
      <w:pPr>
        <w:pStyle w:val="NormalWeb"/>
      </w:pPr>
      <w:r>
        <w:t>3)     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626FB4" w:rsidRDefault="00626FB4" w:rsidP="00950C85">
      <w:pPr>
        <w:pStyle w:val="NormalWeb"/>
        <w:jc w:val="both"/>
      </w:pPr>
      <w:r>
        <w:t>4)     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626FB4" w:rsidRDefault="00626FB4" w:rsidP="00950C85">
      <w:pPr>
        <w:pStyle w:val="NormalWeb"/>
        <w:jc w:val="both"/>
      </w:pPr>
      <w:r>
        <w:t>5)      Федеральный закон от 25.06.2002 № 73-ФЗ «Об объектах культурного наследия (памятниках истории и культуры) народов РФ» («Парламентская газета», № 120-121, 29.06.2002, «Российская газета», № 116-117, 29.06.2002, «Собрание законодательства РФ», 01.07.2002, № 26, ст. 2519);</w:t>
      </w:r>
    </w:p>
    <w:p w:rsidR="00626FB4" w:rsidRDefault="00626FB4" w:rsidP="00950C85">
      <w:pPr>
        <w:pStyle w:val="NormalWeb"/>
        <w:jc w:val="both"/>
      </w:pPr>
      <w:r>
        <w:t> 6)Федеральный закон от 21.07.1997 N 122-ФЗ "О государственной регистрации прав на недвижимое имущество и сделок с ним". Опубликован в официальном издании "Собрание законодательства Российской Федерации", N 30 от 28 июля 1997 года, ст. 3594, "Российской газете", N 145 от 30 июля 1997 года;</w:t>
      </w:r>
    </w:p>
    <w:p w:rsidR="00626FB4" w:rsidRDefault="00626FB4" w:rsidP="00950C85">
      <w:pPr>
        <w:pStyle w:val="NormalWeb"/>
        <w:jc w:val="both"/>
      </w:pPr>
      <w:r>
        <w:t>7) Федеральный закон от 24.07.2007 N 221-ФЗ "О государственном кадастре недвижимости". Опубликован в официальном издании "Собрание законодательства Российской Федерации", N 31 от 30 июля 2007 года, ст. 4017, "Российской газете", N 165 от 1 августа 2007 года, "Парламентской газете", N 99 - 101 от 9 августа 2007 года;</w:t>
      </w:r>
    </w:p>
    <w:p w:rsidR="00626FB4" w:rsidRDefault="00626FB4" w:rsidP="00950C85">
      <w:pPr>
        <w:pStyle w:val="NormalWeb"/>
        <w:jc w:val="both"/>
      </w:pPr>
      <w:r>
        <w:t>8)   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(Первоначальный текст документа опубликован в изданиях «Российская газета», № 95, 06.05.2005, «Собрание законодательства РФ», 09.05.2005, № 19, ст. 1812);</w:t>
      </w:r>
    </w:p>
    <w:p w:rsidR="00626FB4" w:rsidRDefault="00626FB4" w:rsidP="00950C85">
      <w:pPr>
        <w:pStyle w:val="NormalWeb"/>
        <w:jc w:val="both"/>
      </w:pPr>
      <w:r>
        <w:t>9)      Постановление Правительства Российской Федерации от 13.10.1997 № 1301 «Об утверждении Положения о государственном учете жилищного фонда в Российской Федерации- действующий  (Первоначальный текст документа опубликован в изданиях «Собрание законодательства РФ», № 42, 20.10.1997, ст. 4787, «Российская газета», № 205, 22.10.1997);</w:t>
      </w:r>
    </w:p>
    <w:p w:rsidR="00626FB4" w:rsidRDefault="00626FB4" w:rsidP="00950C85">
      <w:pPr>
        <w:pStyle w:val="NormalWeb"/>
        <w:jc w:val="both"/>
      </w:pPr>
      <w:r>
        <w:t>10)      Постановление Правительства Российской Федерации от 16.08.2012 № 840 «О порядке подачи и рассмотрения жалоб на решения и действия (бездействия) федеральных 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22.08.2012, «Собрание законодательства РФ», 27.08.2012, № 35, ст. 4829);</w:t>
      </w:r>
    </w:p>
    <w:p w:rsidR="00626FB4" w:rsidRDefault="00626FB4" w:rsidP="00950C85">
      <w:pPr>
        <w:pStyle w:val="NormalWeb"/>
        <w:jc w:val="both"/>
      </w:pPr>
      <w:r>
        <w:t>11)       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фонда»- (зарегистрирован Министерством юстиции Российской Федерации 15.10.2003, регистрационный № 5176) («Российская газета», № 214, 23.10.2003);</w:t>
      </w:r>
    </w:p>
    <w:p w:rsidR="00626FB4" w:rsidRDefault="00626FB4" w:rsidP="00950C85">
      <w:pPr>
        <w:pStyle w:val="NormalWeb"/>
        <w:jc w:val="both"/>
      </w:pPr>
      <w:r>
        <w:t>12) Закон Курской области от 04.01.2003г. № 1-ЗКО «Об административных правонарушениях в Курской области» (газета «Курская Правда» от  11.01.2003, N 4-5);</w:t>
      </w:r>
    </w:p>
    <w:p w:rsidR="00626FB4" w:rsidRDefault="00626FB4" w:rsidP="00950C85">
      <w:pPr>
        <w:pStyle w:val="NormalWeb"/>
        <w:jc w:val="both"/>
      </w:pPr>
      <w:r>
        <w:t>13) Постановление Администрации  Касторенского района Курской области «Об утверждении Положения об особенностях подачи и рассмотрения жалоб на решения и действия (бездействие) Администрации Касторенского района Курской области и ее должностных лиц, муниципальных служащих, замещающих должности муниципальной службы в Администрации Касторенского района Курской области»;</w:t>
      </w:r>
    </w:p>
    <w:p w:rsidR="00626FB4" w:rsidRDefault="00626FB4" w:rsidP="00950C85">
      <w:pPr>
        <w:pStyle w:val="NormalWeb"/>
        <w:jc w:val="both"/>
      </w:pPr>
      <w:r>
        <w:t> 14)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626FB4" w:rsidRDefault="00626FB4" w:rsidP="00003592">
      <w:pPr>
        <w:pStyle w:val="NoSpacing"/>
        <w:jc w:val="both"/>
      </w:pPr>
      <w:r>
        <w:rPr>
          <w:sz w:val="24"/>
          <w:szCs w:val="24"/>
          <w:lang w:eastAsia="ru-RU"/>
        </w:rPr>
        <w:t xml:space="preserve">1.2. Административный регламент разработан </w:t>
      </w:r>
      <w:r>
        <w:t>отделом промышленности , строительства, архитектуры, транспорта, связи, ЖКХ и ТЭК Администрации Касторенского района Курской области.</w:t>
      </w:r>
    </w:p>
    <w:p w:rsidR="00626FB4" w:rsidRPr="00085394" w:rsidRDefault="00626FB4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626FB4" w:rsidRPr="00085394" w:rsidRDefault="00626FB4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1.3. Дата проведения экспертизы </w:t>
      </w:r>
      <w:r w:rsidRPr="00854B48">
        <w:rPr>
          <w:sz w:val="24"/>
          <w:szCs w:val="24"/>
          <w:lang w:eastAsia="ru-RU"/>
        </w:rPr>
        <w:t>" </w:t>
      </w:r>
      <w:r>
        <w:rPr>
          <w:sz w:val="24"/>
          <w:szCs w:val="24"/>
          <w:lang w:eastAsia="ru-RU"/>
        </w:rPr>
        <w:t>07</w:t>
      </w:r>
      <w:r w:rsidRPr="00854B48">
        <w:rPr>
          <w:sz w:val="24"/>
          <w:szCs w:val="24"/>
          <w:lang w:eastAsia="ru-RU"/>
        </w:rPr>
        <w:t> "</w:t>
      </w:r>
      <w:r>
        <w:rPr>
          <w:sz w:val="24"/>
          <w:szCs w:val="24"/>
          <w:lang w:eastAsia="ru-RU"/>
        </w:rPr>
        <w:t xml:space="preserve"> </w:t>
      </w:r>
      <w:r w:rsidRPr="00854B48">
        <w:rPr>
          <w:sz w:val="24"/>
          <w:szCs w:val="24"/>
          <w:lang w:eastAsia="ru-RU"/>
        </w:rPr>
        <w:t xml:space="preserve">марта </w:t>
      </w:r>
      <w:r>
        <w:rPr>
          <w:sz w:val="24"/>
          <w:szCs w:val="24"/>
          <w:lang w:eastAsia="ru-RU"/>
        </w:rPr>
        <w:t xml:space="preserve">2017 </w:t>
      </w:r>
      <w:r w:rsidRPr="00085394">
        <w:rPr>
          <w:sz w:val="24"/>
          <w:szCs w:val="24"/>
          <w:lang w:eastAsia="ru-RU"/>
        </w:rPr>
        <w:t>года</w:t>
      </w:r>
    </w:p>
    <w:p w:rsidR="00626FB4" w:rsidRPr="00085394" w:rsidRDefault="00626FB4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626FB4" w:rsidRPr="00085394" w:rsidRDefault="00626FB4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626FB4" w:rsidRPr="00085394" w:rsidRDefault="00626FB4" w:rsidP="00003592">
      <w:pPr>
        <w:pStyle w:val="NoSpacing"/>
        <w:rPr>
          <w:sz w:val="24"/>
          <w:szCs w:val="24"/>
          <w:lang w:eastAsia="ru-RU"/>
        </w:rPr>
      </w:pPr>
    </w:p>
    <w:p w:rsidR="00626FB4" w:rsidRDefault="00626FB4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626FB4" w:rsidRDefault="00626FB4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626FB4" w:rsidRDefault="00626FB4" w:rsidP="00BB50B3">
      <w:pPr>
        <w:pStyle w:val="NormalWeb"/>
        <w:jc w:val="both"/>
        <w:rPr>
          <w:rStyle w:val="Strong"/>
          <w:b w:val="0"/>
        </w:rPr>
      </w:pPr>
      <w:r>
        <w:t>Юридическое содержание  Административного регламента</w:t>
      </w:r>
      <w:r w:rsidRPr="00BB1210">
        <w:t xml:space="preserve"> </w:t>
      </w:r>
      <w:r>
        <w:t xml:space="preserve">по </w:t>
      </w:r>
      <w:r w:rsidRPr="00085394">
        <w:t>предоставлению муниципальной услуги  «</w:t>
      </w:r>
      <w:r w:rsidRPr="00576F9D"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>
        <w:rPr>
          <w:rStyle w:val="Strong"/>
          <w:b w:val="0"/>
        </w:rPr>
        <w:t xml:space="preserve"> </w:t>
      </w:r>
      <w:r w:rsidRPr="00C003FC">
        <w:rPr>
          <w:b/>
        </w:rPr>
        <w:t>«</w:t>
      </w:r>
      <w:r w:rsidRPr="00B773A7">
        <w:rPr>
          <w:rStyle w:val="Strong"/>
          <w:b w:val="0"/>
        </w:rPr>
        <w:t>Согласование проведения переустройства и (или) перепланировки жилого помещения</w:t>
      </w:r>
      <w:r w:rsidRPr="00C003FC">
        <w:rPr>
          <w:rStyle w:val="Strong"/>
          <w:b w:val="0"/>
        </w:rPr>
        <w:t>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626FB4" w:rsidRPr="00160EF5" w:rsidRDefault="00626FB4" w:rsidP="00C003FC">
      <w:pPr>
        <w:pStyle w:val="NormalWeb"/>
        <w:jc w:val="both"/>
      </w:pPr>
      <w:r>
        <w:rPr>
          <w:rStyle w:val="Strong"/>
          <w:b w:val="0"/>
        </w:rPr>
        <w:t xml:space="preserve">В п.п. 1,3.2.,  </w:t>
      </w:r>
      <w:r>
        <w:rPr>
          <w:rStyle w:val="Strong"/>
          <w:b w:val="0"/>
          <w:lang w:val="en-US"/>
        </w:rPr>
        <w:t>I</w:t>
      </w:r>
      <w:r>
        <w:rPr>
          <w:rStyle w:val="Strong"/>
          <w:b w:val="0"/>
        </w:rPr>
        <w:t xml:space="preserve"> раздела регламента </w:t>
      </w:r>
      <w:r>
        <w:t xml:space="preserve">указать номер налоговой службы, место нахождения, адрес электронной почты Администрации района, в п. 5.11.  заменить слова « официальный сайт Администрации Донского сельсовета Золотухинского района на «официальный сайт Администрации Касторенского района Курской области». </w:t>
      </w:r>
    </w:p>
    <w:p w:rsidR="00626FB4" w:rsidRPr="00085394" w:rsidRDefault="00626FB4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других замечаний и (или) предложений</w:t>
      </w:r>
      <w:r w:rsidRPr="00085394">
        <w:rPr>
          <w:sz w:val="24"/>
          <w:szCs w:val="24"/>
          <w:lang w:eastAsia="ru-RU"/>
        </w:rPr>
        <w:t xml:space="preserve"> по проекту админист</w:t>
      </w:r>
      <w:r>
        <w:rPr>
          <w:sz w:val="24"/>
          <w:szCs w:val="24"/>
          <w:lang w:eastAsia="ru-RU"/>
        </w:rPr>
        <w:t>ративного регламента нет</w:t>
      </w:r>
      <w:r w:rsidRPr="00085394">
        <w:rPr>
          <w:sz w:val="24"/>
          <w:szCs w:val="24"/>
          <w:lang w:eastAsia="ru-RU"/>
        </w:rPr>
        <w:t>.</w:t>
      </w:r>
    </w:p>
    <w:p w:rsidR="00626FB4" w:rsidRPr="00085394" w:rsidRDefault="00626FB4" w:rsidP="00003592">
      <w:pPr>
        <w:pStyle w:val="NoSpacing"/>
        <w:rPr>
          <w:sz w:val="24"/>
          <w:szCs w:val="24"/>
          <w:lang w:eastAsia="ru-RU"/>
        </w:rPr>
      </w:pPr>
    </w:p>
    <w:p w:rsidR="00626FB4" w:rsidRDefault="00626FB4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</w:t>
      </w:r>
      <w:r>
        <w:rPr>
          <w:rFonts w:ascii="Times New Roman" w:hAnsi="Times New Roman"/>
          <w:sz w:val="24"/>
          <w:szCs w:val="24"/>
          <w:lang w:eastAsia="ru-RU"/>
        </w:rPr>
        <w:t xml:space="preserve">м проведенной экспертизы </w:t>
      </w:r>
      <w:r w:rsidRPr="00F93389">
        <w:rPr>
          <w:rFonts w:ascii="Times New Roman" w:hAnsi="Times New Roman"/>
          <w:sz w:val="24"/>
          <w:szCs w:val="24"/>
          <w:lang w:eastAsia="ru-RU"/>
        </w:rPr>
        <w:t>административного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амента,  данный регламент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626FB4" w:rsidRDefault="00626FB4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26FB4" w:rsidRPr="000900FA" w:rsidTr="00A90DDF"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626FB4" w:rsidRPr="000900FA" w:rsidTr="00A90DDF"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626FB4" w:rsidRPr="000900FA" w:rsidTr="00A90DDF"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626FB4" w:rsidRPr="000900FA" w:rsidTr="00A90DDF"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626FB4" w:rsidRPr="000900FA" w:rsidTr="00A90DDF"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626FB4" w:rsidRPr="000900FA" w:rsidTr="00A90DDF"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  <w:p w:rsidR="00626FB4" w:rsidRPr="00465617" w:rsidRDefault="00626FB4" w:rsidP="00A9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26FB4" w:rsidRPr="00465617" w:rsidRDefault="00626FB4" w:rsidP="00A90DDF">
            <w:pPr>
              <w:rPr>
                <w:sz w:val="24"/>
                <w:szCs w:val="24"/>
              </w:rPr>
            </w:pPr>
          </w:p>
        </w:tc>
      </w:tr>
    </w:tbl>
    <w:p w:rsidR="00626FB4" w:rsidRDefault="00626FB4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626FB4" w:rsidRDefault="00626FB4" w:rsidP="00003592">
      <w:pPr>
        <w:pStyle w:val="NoSpacing"/>
        <w:jc w:val="both"/>
        <w:rPr>
          <w:sz w:val="24"/>
          <w:szCs w:val="24"/>
          <w:lang w:eastAsia="ru-RU"/>
        </w:rPr>
      </w:pPr>
    </w:p>
    <w:sectPr w:rsidR="00626FB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006C"/>
    <w:rsid w:val="00003592"/>
    <w:rsid w:val="00063EC6"/>
    <w:rsid w:val="00085394"/>
    <w:rsid w:val="000900FA"/>
    <w:rsid w:val="0009470D"/>
    <w:rsid w:val="00160EF5"/>
    <w:rsid w:val="00180921"/>
    <w:rsid w:val="001A38A5"/>
    <w:rsid w:val="001F1069"/>
    <w:rsid w:val="002218EF"/>
    <w:rsid w:val="0024290B"/>
    <w:rsid w:val="002A0A1D"/>
    <w:rsid w:val="00363386"/>
    <w:rsid w:val="00380BFB"/>
    <w:rsid w:val="00465617"/>
    <w:rsid w:val="00510C61"/>
    <w:rsid w:val="0055789A"/>
    <w:rsid w:val="00576F9D"/>
    <w:rsid w:val="006006C0"/>
    <w:rsid w:val="00604EB0"/>
    <w:rsid w:val="00626FB4"/>
    <w:rsid w:val="006879D9"/>
    <w:rsid w:val="006924B2"/>
    <w:rsid w:val="006A237B"/>
    <w:rsid w:val="007C24D4"/>
    <w:rsid w:val="007F773C"/>
    <w:rsid w:val="00831413"/>
    <w:rsid w:val="00854B48"/>
    <w:rsid w:val="00893B13"/>
    <w:rsid w:val="008B5675"/>
    <w:rsid w:val="008B60F1"/>
    <w:rsid w:val="008C2F1E"/>
    <w:rsid w:val="008F48D5"/>
    <w:rsid w:val="008F69A6"/>
    <w:rsid w:val="00950C85"/>
    <w:rsid w:val="0095149E"/>
    <w:rsid w:val="009B33ED"/>
    <w:rsid w:val="00A80017"/>
    <w:rsid w:val="00A90DDF"/>
    <w:rsid w:val="00AF306D"/>
    <w:rsid w:val="00B36645"/>
    <w:rsid w:val="00B773A7"/>
    <w:rsid w:val="00BB1210"/>
    <w:rsid w:val="00BB50B3"/>
    <w:rsid w:val="00C003FC"/>
    <w:rsid w:val="00C17C44"/>
    <w:rsid w:val="00C3068C"/>
    <w:rsid w:val="00C33CC6"/>
    <w:rsid w:val="00CC4546"/>
    <w:rsid w:val="00D2362D"/>
    <w:rsid w:val="00D27EEA"/>
    <w:rsid w:val="00D72894"/>
    <w:rsid w:val="00DC0FFB"/>
    <w:rsid w:val="00E658ED"/>
    <w:rsid w:val="00F13296"/>
    <w:rsid w:val="00F93389"/>
    <w:rsid w:val="00FC120B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1086</Words>
  <Characters>6195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9</cp:revision>
  <cp:lastPrinted>2017-03-09T09:49:00Z</cp:lastPrinted>
  <dcterms:created xsi:type="dcterms:W3CDTF">2017-03-02T06:35:00Z</dcterms:created>
  <dcterms:modified xsi:type="dcterms:W3CDTF">2017-03-29T06:46:00Z</dcterms:modified>
</cp:coreProperties>
</file>