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3F" w:rsidRDefault="00A8173F" w:rsidP="00A8173F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caps/>
          <w:noProof/>
          <w:color w:val="555555"/>
          <w:sz w:val="32"/>
          <w:szCs w:val="32"/>
        </w:rPr>
        <w:drawing>
          <wp:inline distT="0" distB="0" distL="0" distR="0">
            <wp:extent cx="1276350" cy="1412240"/>
            <wp:effectExtent l="0" t="0" r="0" b="0"/>
            <wp:docPr id="2" name="Рисунок 2" descr="http://kastor.reg-kursk.ru/upload/000/u12/c/3/fc3d8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c/3/fc3d85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3F" w:rsidRDefault="00A8173F" w:rsidP="00A8173F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A8173F" w:rsidRDefault="00A8173F" w:rsidP="00A8173F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  КАСТОРЕНСКОГО РАЙОНА КУРСКОЙ ОБЛАСТИ</w:t>
      </w:r>
    </w:p>
    <w:p w:rsidR="00A8173F" w:rsidRDefault="00A8173F" w:rsidP="00A8173F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A8173F" w:rsidRDefault="00A8173F" w:rsidP="00A8173F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A8173F" w:rsidRDefault="00A8173F" w:rsidP="00A8173F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26  августа 2022  г. № 55</w:t>
      </w:r>
    </w:p>
    <w:p w:rsidR="00A8173F" w:rsidRDefault="00A8173F" w:rsidP="00A8173F">
      <w:pPr>
        <w:shd w:val="clear" w:color="auto" w:fill="FFFFFF"/>
        <w:ind w:left="-28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передаче осуществления части полномочий</w:t>
      </w:r>
    </w:p>
    <w:p w:rsidR="00A8173F" w:rsidRDefault="00A8173F" w:rsidP="00A8173F">
      <w:pPr>
        <w:shd w:val="clear" w:color="auto" w:fill="FFFFFF"/>
        <w:ind w:left="-28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по вопросам местного значения</w:t>
      </w:r>
    </w:p>
    <w:p w:rsidR="00A8173F" w:rsidRDefault="00A8173F" w:rsidP="00A8173F">
      <w:pPr>
        <w:shd w:val="clear" w:color="auto" w:fill="FFFFFF"/>
        <w:ind w:left="-28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органам местного самоуправления поселений</w:t>
      </w:r>
    </w:p>
    <w:p w:rsidR="00A8173F" w:rsidRDefault="00A8173F" w:rsidP="00A8173F">
      <w:pPr>
        <w:shd w:val="clear" w:color="auto" w:fill="FFFFFF"/>
        <w:ind w:left="-28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A8173F" w:rsidRDefault="00A8173F" w:rsidP="00A8173F">
      <w:pPr>
        <w:pStyle w:val="3"/>
        <w:shd w:val="clear" w:color="auto" w:fill="FFFFFF"/>
        <w:spacing w:before="0" w:beforeAutospacing="0" w:after="0" w:afterAutospacing="0"/>
        <w:ind w:left="-284" w:right="142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/>
          <w:b w:val="0"/>
          <w:bCs w:val="0"/>
          <w:color w:val="555555"/>
          <w:sz w:val="36"/>
          <w:szCs w:val="36"/>
        </w:rPr>
        <w:t> </w:t>
      </w:r>
    </w:p>
    <w:p w:rsidR="00A8173F" w:rsidRDefault="00A8173F" w:rsidP="00A8173F">
      <w:pPr>
        <w:pStyle w:val="3"/>
        <w:shd w:val="clear" w:color="auto" w:fill="FFFFFF"/>
        <w:spacing w:after="150" w:afterAutospacing="0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/>
          <w:b w:val="0"/>
          <w:bCs w:val="0"/>
          <w:color w:val="555555"/>
          <w:sz w:val="36"/>
          <w:szCs w:val="36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    Российской Федерации», Бюджетным кодексом Российской Федерации, Уставом муниципального района «Касторенский район» Курской области Представительное Собрание Касторенского района Курской области РЕШИЛО:</w:t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  <w:t>1. 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передать осуществление части своих полномочий по вопросам местного значения:</w:t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  <w:t>1.1. Организация в границах поселения водоснабжения населения в части ремонта системы водоснабжения муниципальному образованию «Успенский сельсовет» Касторенского района Курской области.</w:t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  <w:t xml:space="preserve">2. Администрации Касторенского района Курской области </w:t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lastRenderedPageBreak/>
        <w:t>заключить соглашения с вышеуказанным муниципальным образованием Касторенского района Курской области о передаче осуществления части своих полномочий по обозначенным вопросам местного значения на сумму 657398  руб.   </w:t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</w:r>
      <w:r>
        <w:rPr>
          <w:rFonts w:ascii="Helvetica" w:hAnsi="Helvetica"/>
          <w:b w:val="0"/>
          <w:bCs w:val="0"/>
          <w:color w:val="555555"/>
          <w:sz w:val="36"/>
          <w:szCs w:val="36"/>
        </w:rPr>
        <w:br/>
        <w:t>3. Настоящее решение вступает в силу со дня его размещения на официальном сайте муниципального образования «Касторенский район» в сети «Интернет».</w:t>
      </w:r>
    </w:p>
    <w:p w:rsidR="00A8173F" w:rsidRDefault="00A8173F" w:rsidP="00A8173F">
      <w:pPr>
        <w:pStyle w:val="3"/>
        <w:shd w:val="clear" w:color="auto" w:fill="FFFFFF"/>
        <w:spacing w:after="150" w:afterAutospacing="0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/>
          <w:b w:val="0"/>
          <w:bCs w:val="0"/>
          <w:color w:val="555555"/>
          <w:sz w:val="36"/>
          <w:szCs w:val="36"/>
        </w:rPr>
        <w:t> </w:t>
      </w:r>
    </w:p>
    <w:p w:rsidR="00A8173F" w:rsidRDefault="00A8173F" w:rsidP="00A8173F">
      <w:pPr>
        <w:pStyle w:val="aa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A8173F" w:rsidRDefault="00A8173F" w:rsidP="00A8173F">
      <w:pPr>
        <w:pStyle w:val="aa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Глава Касторенского района                                                  А.А. Белокопытов</w:t>
      </w:r>
    </w:p>
    <w:p w:rsidR="00FF6357" w:rsidRPr="00A8173F" w:rsidRDefault="00FF6357" w:rsidP="00A8173F">
      <w:bookmarkStart w:id="0" w:name="_GoBack"/>
      <w:bookmarkEnd w:id="0"/>
    </w:p>
    <w:sectPr w:rsidR="00FF6357" w:rsidRPr="00A8173F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C505FE"/>
    <w:rsid w:val="00CB3BEF"/>
    <w:rsid w:val="00D21610"/>
    <w:rsid w:val="00D339F7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76</cp:revision>
  <dcterms:created xsi:type="dcterms:W3CDTF">2023-09-11T12:43:00Z</dcterms:created>
  <dcterms:modified xsi:type="dcterms:W3CDTF">2023-09-11T13:39:00Z</dcterms:modified>
</cp:coreProperties>
</file>