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17" w:rsidRDefault="00912517" w:rsidP="00912517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Helvetica" w:hAnsi="Helvetica" w:cs="Helvetica"/>
          <w:b w:val="0"/>
          <w:bCs w:val="0"/>
          <w:color w:val="555555"/>
          <w:sz w:val="36"/>
          <w:szCs w:val="36"/>
        </w:rPr>
      </w:pPr>
      <w:r>
        <w:rPr>
          <w:rFonts w:ascii="Helvetica" w:hAnsi="Helvetica" w:cs="Helvetica"/>
          <w:b w:val="0"/>
          <w:bCs w:val="0"/>
          <w:noProof/>
          <w:color w:val="555555"/>
          <w:sz w:val="36"/>
          <w:szCs w:val="36"/>
        </w:rPr>
        <w:drawing>
          <wp:inline distT="0" distB="0" distL="0" distR="0">
            <wp:extent cx="1209675" cy="1343025"/>
            <wp:effectExtent l="0" t="0" r="9525" b="9525"/>
            <wp:docPr id="2" name="Рисунок 2" descr="http://kastor.reg-kursk.ru/upload/000/u12/0/2/b8fc1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0/2/b8fc157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517" w:rsidRDefault="00912517" w:rsidP="00912517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Helvetica" w:hAnsi="Helvetica" w:cs="Helvetica"/>
          <w:b w:val="0"/>
          <w:bCs w:val="0"/>
          <w:color w:val="555555"/>
          <w:sz w:val="36"/>
          <w:szCs w:val="36"/>
        </w:rPr>
      </w:pPr>
      <w:r>
        <w:rPr>
          <w:rStyle w:val="a3"/>
          <w:rFonts w:ascii="Arial" w:hAnsi="Arial" w:cs="Arial"/>
          <w:b/>
          <w:bCs/>
          <w:caps/>
          <w:color w:val="555555"/>
          <w:sz w:val="32"/>
          <w:szCs w:val="32"/>
        </w:rPr>
        <w:t>ПРЕДСТАВИТЕЛЬНОЕ СОБРАНИЕ</w:t>
      </w:r>
    </w:p>
    <w:p w:rsidR="00912517" w:rsidRDefault="00912517" w:rsidP="00912517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 КАСТОРЕНСКОГО РАЙОНА КУРСКОЙ ОБЛАСТИ</w:t>
      </w:r>
    </w:p>
    <w:p w:rsidR="00912517" w:rsidRDefault="00912517" w:rsidP="00912517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</w:t>
      </w:r>
    </w:p>
    <w:p w:rsidR="00912517" w:rsidRDefault="00912517" w:rsidP="00912517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Style w:val="a3"/>
          <w:rFonts w:ascii="Arial" w:hAnsi="Arial" w:cs="Arial"/>
          <w:caps/>
          <w:color w:val="555555"/>
          <w:sz w:val="32"/>
          <w:szCs w:val="32"/>
        </w:rPr>
        <w:t>Р</w:t>
      </w:r>
      <w:proofErr w:type="gramEnd"/>
      <w:r>
        <w:rPr>
          <w:rStyle w:val="a3"/>
          <w:rFonts w:ascii="Arial" w:hAnsi="Arial" w:cs="Arial"/>
          <w:caps/>
          <w:color w:val="555555"/>
          <w:sz w:val="32"/>
          <w:szCs w:val="32"/>
        </w:rPr>
        <w:t xml:space="preserve"> Е Ш Е Н И Е</w:t>
      </w:r>
    </w:p>
    <w:p w:rsidR="00912517" w:rsidRDefault="00912517" w:rsidP="00912517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  30  марта 2021  г. № 19</w:t>
      </w:r>
    </w:p>
    <w:p w:rsidR="00912517" w:rsidRDefault="00912517" w:rsidP="00912517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1"/>
          <w:szCs w:val="21"/>
        </w:rPr>
        <w:t> </w:t>
      </w:r>
    </w:p>
    <w:p w:rsidR="00912517" w:rsidRDefault="00912517" w:rsidP="00912517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 xml:space="preserve">О передаче части полномочий по вопросам местного значения Администрации Ленинского сельсовета </w:t>
      </w:r>
      <w:proofErr w:type="spellStart"/>
      <w:r>
        <w:rPr>
          <w:rFonts w:ascii="Arial" w:hAnsi="Arial" w:cs="Arial"/>
          <w:color w:val="555555"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color w:val="555555"/>
          <w:sz w:val="32"/>
          <w:szCs w:val="32"/>
        </w:rPr>
        <w:t xml:space="preserve"> района Курской области.</w:t>
      </w:r>
    </w:p>
    <w:p w:rsidR="00912517" w:rsidRDefault="00912517" w:rsidP="00912517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912517" w:rsidRDefault="00912517" w:rsidP="00912517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Руководствуясь ст.15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Касторенский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район» Курской области,</w:t>
      </w:r>
    </w:p>
    <w:p w:rsidR="00912517" w:rsidRDefault="00912517" w:rsidP="00912517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912517" w:rsidRDefault="00912517" w:rsidP="00912517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Представительное Собрание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Касторенского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района Курской области решило:</w:t>
      </w:r>
    </w:p>
    <w:p w:rsidR="00912517" w:rsidRDefault="00912517" w:rsidP="00912517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912517" w:rsidRDefault="00912517" w:rsidP="00912517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1. Администрации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Касторенского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района Курской области передать муниципальному образованию «Ленинский  сельсовет»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Касторенского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района Курской области, с 31.03.2021 года по 30.12.2021 года осуществление полномочий по координированию границ муниципальных образований и населенных пунктов.</w:t>
      </w:r>
    </w:p>
    <w:p w:rsidR="00912517" w:rsidRDefault="00912517" w:rsidP="00912517">
      <w:pPr>
        <w:pStyle w:val="nospacing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        2. 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Установить, что источником финансирования исполнения полномочий, указанных в п.1 настоящего решения, являются иные межбюджетные трансферты, передаваемые из бюджета муниципального района «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Касторенский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район» Курской области бюджету  муниципального образования Ленинский сельсовет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Касторенского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  района Курской области в соответствии с объемами иных межбюджетных трансфертов.</w:t>
      </w:r>
      <w:proofErr w:type="gramEnd"/>
    </w:p>
    <w:p w:rsidR="00912517" w:rsidRDefault="00912517" w:rsidP="00912517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3.Администрации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Касторенского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района Курской области заключить с Администрацией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Ленинскго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  сельсовета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Касторенского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  района Курской области, соглашения о передаче полномочий по координированию границ муниципальных образований и населенных пунктов.</w:t>
      </w:r>
    </w:p>
    <w:p w:rsidR="00912517" w:rsidRDefault="00912517" w:rsidP="00912517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4. 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Контроль за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исполнением настоящего решения возложить  на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И.о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заместителя главы Администрации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Касторенского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района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Циценко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В.В..</w:t>
      </w:r>
    </w:p>
    <w:p w:rsidR="00912517" w:rsidRDefault="00912517" w:rsidP="00912517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 Настоящее Решение вступает в силу с момента его подписания.</w:t>
      </w:r>
    </w:p>
    <w:p w:rsidR="00912517" w:rsidRDefault="00912517" w:rsidP="00912517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912517" w:rsidRDefault="00912517" w:rsidP="00912517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912517" w:rsidRDefault="00912517" w:rsidP="00912517">
      <w:pPr>
        <w:pStyle w:val="constitle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Глава </w:t>
      </w:r>
      <w:proofErr w:type="spellStart"/>
      <w:r>
        <w:rPr>
          <w:color w:val="555555"/>
        </w:rPr>
        <w:t>Касторенского</w:t>
      </w:r>
      <w:proofErr w:type="spellEnd"/>
      <w:r>
        <w:rPr>
          <w:color w:val="555555"/>
        </w:rPr>
        <w:t xml:space="preserve"> района                                                                                  А.А. Белокопытов</w:t>
      </w:r>
    </w:p>
    <w:p w:rsidR="0054286E" w:rsidRPr="00912517" w:rsidRDefault="0054286E" w:rsidP="00912517">
      <w:bookmarkStart w:id="0" w:name="_GoBack"/>
      <w:bookmarkEnd w:id="0"/>
    </w:p>
    <w:sectPr w:rsidR="0054286E" w:rsidRPr="00912517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5458B"/>
    <w:rsid w:val="000E504E"/>
    <w:rsid w:val="0016417D"/>
    <w:rsid w:val="001B0FB5"/>
    <w:rsid w:val="00361B23"/>
    <w:rsid w:val="003E5D0F"/>
    <w:rsid w:val="004815D3"/>
    <w:rsid w:val="0054286E"/>
    <w:rsid w:val="00622418"/>
    <w:rsid w:val="008509B8"/>
    <w:rsid w:val="008E36EC"/>
    <w:rsid w:val="00905916"/>
    <w:rsid w:val="009112C6"/>
    <w:rsid w:val="00912517"/>
    <w:rsid w:val="00C006B6"/>
    <w:rsid w:val="00ED2231"/>
    <w:rsid w:val="00F659F7"/>
    <w:rsid w:val="00F6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32</cp:revision>
  <dcterms:created xsi:type="dcterms:W3CDTF">2023-09-08T05:49:00Z</dcterms:created>
  <dcterms:modified xsi:type="dcterms:W3CDTF">2023-09-08T06:14:00Z</dcterms:modified>
</cp:coreProperties>
</file>