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56" w:rsidRDefault="00382656" w:rsidP="0038265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257300" cy="1390650"/>
            <wp:effectExtent l="0" t="0" r="0" b="0"/>
            <wp:docPr id="2" name="Рисунок 2" descr="http://kastor.reg-kursk.ru/upload/000/u12/f/1/a694f4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f/1/a694f4f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55555"/>
          <w:sz w:val="21"/>
          <w:szCs w:val="21"/>
        </w:rPr>
        <w:br/>
      </w:r>
    </w:p>
    <w:p w:rsidR="00382656" w:rsidRDefault="00382656" w:rsidP="00382656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82656" w:rsidRDefault="00382656" w:rsidP="0038265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382656" w:rsidRDefault="00382656" w:rsidP="00382656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 РАЙОНА КУРСКОЙ ОБЛАСТИ</w:t>
      </w:r>
    </w:p>
    <w:p w:rsidR="00382656" w:rsidRDefault="00382656" w:rsidP="00382656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82656" w:rsidRDefault="00382656" w:rsidP="0038265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382656" w:rsidRDefault="00382656" w:rsidP="0038265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18 ноября  2021  г. № 69</w:t>
      </w:r>
    </w:p>
    <w:p w:rsidR="00382656" w:rsidRDefault="00382656" w:rsidP="00382656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color w:val="000000"/>
          <w:sz w:val="28"/>
          <w:szCs w:val="28"/>
        </w:rPr>
        <w:t> </w:t>
      </w:r>
    </w:p>
    <w:p w:rsidR="00382656" w:rsidRDefault="00382656" w:rsidP="00382656">
      <w:pPr>
        <w:shd w:val="clear" w:color="auto" w:fill="FFFFFF"/>
        <w:ind w:right="-5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82656" w:rsidRDefault="00382656" w:rsidP="00382656">
      <w:pPr>
        <w:shd w:val="clear" w:color="auto" w:fill="FFFFFF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Об утверждении </w:t>
      </w:r>
      <w:r>
        <w:rPr>
          <w:rStyle w:val="a3"/>
          <w:rFonts w:ascii="Arial" w:hAnsi="Arial" w:cs="Arial"/>
          <w:color w:val="000000"/>
        </w:rPr>
        <w:t>ключевых  показателей и их целевых значений, индикативных показателей по муниципальному контролю на автомобильном транспорте и в дорожном хозяйстве на территории сельских поселений Касторенского района Курской области</w:t>
      </w:r>
    </w:p>
    <w:p w:rsidR="00382656" w:rsidRDefault="00382656" w:rsidP="00382656">
      <w:pPr>
        <w:shd w:val="clear" w:color="auto" w:fill="FFFFFF"/>
        <w:ind w:right="-5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382656" w:rsidRDefault="00382656" w:rsidP="00382656">
      <w:pPr>
        <w:shd w:val="clear" w:color="auto" w:fill="FFFFFF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 </w:t>
      </w:r>
      <w:r>
        <w:rPr>
          <w:rFonts w:ascii="Arial" w:hAnsi="Arial" w:cs="Arial"/>
          <w:color w:val="000000"/>
        </w:rPr>
        <w:t>Представительное Собрание Касторенского района Курской области РЕШИЛО:</w:t>
      </w:r>
    </w:p>
    <w:p w:rsidR="00382656" w:rsidRDefault="00382656" w:rsidP="00382656">
      <w:pPr>
        <w:shd w:val="clear" w:color="auto" w:fill="FFFFFF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382656" w:rsidRDefault="00382656" w:rsidP="00382656">
      <w:pPr>
        <w:shd w:val="clear" w:color="auto" w:fill="FFFFFF"/>
        <w:ind w:right="-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1.Утвердить ключевые показатели и их целевые значения, индикативные показатели </w:t>
      </w:r>
      <w:r>
        <w:rPr>
          <w:rFonts w:ascii="Arial" w:hAnsi="Arial" w:cs="Arial"/>
          <w:color w:val="000000"/>
        </w:rPr>
        <w:t>по муниципальному контролю на автомобильном транспорте и в дорожном хозяйстве на территории сельских поселений Касторенского района Курской области </w:t>
      </w:r>
      <w:r>
        <w:rPr>
          <w:rFonts w:ascii="Arial" w:hAnsi="Arial" w:cs="Arial"/>
          <w:color w:val="555555"/>
        </w:rPr>
        <w:t>согласно приложению к настоящему решению.</w:t>
      </w:r>
    </w:p>
    <w:p w:rsidR="00382656" w:rsidRDefault="00382656" w:rsidP="00382656">
      <w:pPr>
        <w:shd w:val="clear" w:color="auto" w:fill="FFFFFF"/>
        <w:ind w:right="-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</w:t>
      </w:r>
      <w:r>
        <w:rPr>
          <w:rFonts w:ascii="Arial" w:hAnsi="Arial" w:cs="Arial"/>
          <w:color w:val="000000"/>
        </w:rPr>
        <w:t>2. Контроль исполнения постановления возложить  на заместителя Главы Администрации Касторенского района Курской области – Барабанщикова Н.А.</w:t>
      </w:r>
    </w:p>
    <w:p w:rsidR="00382656" w:rsidRDefault="00382656" w:rsidP="00382656">
      <w:pPr>
        <w:shd w:val="clear" w:color="auto" w:fill="FFFFFF"/>
        <w:ind w:right="-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   3. Настоящее решение вступает в силу со дня его официального опубликования.</w:t>
      </w:r>
    </w:p>
    <w:p w:rsidR="00382656" w:rsidRDefault="00382656" w:rsidP="00382656">
      <w:pPr>
        <w:pStyle w:val="af1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382656" w:rsidRDefault="00382656" w:rsidP="00382656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tbl>
      <w:tblPr>
        <w:tblpPr w:leftFromText="180" w:rightFromText="180" w:bottomFromText="155" w:vertAnchor="text"/>
        <w:tblW w:w="9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8"/>
        <w:gridCol w:w="1167"/>
        <w:gridCol w:w="3170"/>
      </w:tblGrid>
      <w:tr w:rsidR="00382656" w:rsidTr="00382656">
        <w:trPr>
          <w:trHeight w:val="681"/>
        </w:trPr>
        <w:tc>
          <w:tcPr>
            <w:tcW w:w="5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382656" w:rsidRDefault="00382656">
            <w:pPr>
              <w:jc w:val="both"/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Касторенского района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jc w:val="both"/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А.А. Белокопытов</w:t>
            </w:r>
          </w:p>
        </w:tc>
      </w:tr>
    </w:tbl>
    <w:p w:rsidR="00382656" w:rsidRDefault="00382656" w:rsidP="00382656">
      <w:pPr>
        <w:shd w:val="clear" w:color="auto" w:fill="FFFFFF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382656" w:rsidRDefault="00382656" w:rsidP="00382656">
      <w:pPr>
        <w:shd w:val="clear" w:color="auto" w:fill="FFFFFF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382656" w:rsidRDefault="00382656" w:rsidP="00382656">
      <w:pPr>
        <w:shd w:val="clear" w:color="auto" w:fill="FFFFFF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382656" w:rsidRDefault="00382656" w:rsidP="00382656">
      <w:pPr>
        <w:shd w:val="clear" w:color="auto" w:fill="FFFFFF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> </w:t>
      </w:r>
    </w:p>
    <w:p w:rsidR="00382656" w:rsidRDefault="00382656" w:rsidP="00382656">
      <w:pPr>
        <w:shd w:val="clear" w:color="auto" w:fill="FFFFFF"/>
        <w:ind w:left="567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382656" w:rsidRDefault="00382656" w:rsidP="00382656">
      <w:pPr>
        <w:pStyle w:val="consplusnormal"/>
        <w:shd w:val="clear" w:color="auto" w:fill="FFFFFF"/>
        <w:spacing w:before="0" w:beforeAutospacing="0" w:after="150" w:afterAutospacing="0" w:line="300" w:lineRule="atLeast"/>
        <w:ind w:left="5102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УТВЕРЖДЕНО</w:t>
      </w:r>
    </w:p>
    <w:p w:rsidR="00382656" w:rsidRDefault="00382656" w:rsidP="00382656">
      <w:pPr>
        <w:shd w:val="clear" w:color="auto" w:fill="FFFFFF"/>
        <w:spacing w:after="150" w:line="300" w:lineRule="atLeast"/>
        <w:ind w:left="5103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решением Представительного Собрания Касторенского района Курской области</w:t>
      </w:r>
    </w:p>
    <w:p w:rsidR="00382656" w:rsidRDefault="00382656" w:rsidP="00382656">
      <w:pPr>
        <w:shd w:val="clear" w:color="auto" w:fill="FFFFFF"/>
        <w:spacing w:after="150" w:line="300" w:lineRule="atLeast"/>
        <w:ind w:left="5103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от «18» ноября 2021г. № 69</w:t>
      </w:r>
    </w:p>
    <w:p w:rsidR="00382656" w:rsidRDefault="00382656" w:rsidP="00382656">
      <w:pPr>
        <w:shd w:val="clear" w:color="auto" w:fill="FFFFFF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382656" w:rsidRDefault="00382656" w:rsidP="00382656">
      <w:pPr>
        <w:shd w:val="clear" w:color="auto" w:fill="FFFFFF"/>
        <w:ind w:firstLine="709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Ключевые показатели и их целевые значения, индикативные показатели </w:t>
      </w:r>
      <w:r>
        <w:rPr>
          <w:rStyle w:val="a3"/>
          <w:rFonts w:ascii="Arial" w:hAnsi="Arial" w:cs="Arial"/>
          <w:color w:val="000000"/>
        </w:rPr>
        <w:t>по муниципальному контролю на автомобильном транспорте и в дорожном хозяйстве на территории сельских поселений</w:t>
      </w:r>
    </w:p>
    <w:p w:rsidR="00382656" w:rsidRDefault="00382656" w:rsidP="00382656">
      <w:pPr>
        <w:shd w:val="clear" w:color="auto" w:fill="FFFFFF"/>
        <w:ind w:firstLine="709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Касторенского района Курской области</w:t>
      </w:r>
    </w:p>
    <w:p w:rsidR="00382656" w:rsidRDefault="00382656" w:rsidP="00382656">
      <w:pPr>
        <w:shd w:val="clear" w:color="auto" w:fill="FFFFFF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1.</w:t>
      </w:r>
      <w:r>
        <w:rPr>
          <w:color w:val="555555"/>
          <w:sz w:val="14"/>
          <w:szCs w:val="14"/>
        </w:rPr>
        <w:t>            </w:t>
      </w:r>
      <w:r>
        <w:rPr>
          <w:rFonts w:ascii="Arial" w:hAnsi="Arial" w:cs="Arial"/>
          <w:color w:val="555555"/>
        </w:rPr>
        <w:t>Ключевые показатели </w:t>
      </w:r>
      <w:r>
        <w:rPr>
          <w:rFonts w:ascii="Arial" w:hAnsi="Arial" w:cs="Arial"/>
          <w:color w:val="000000"/>
        </w:rPr>
        <w:t>по муниципальному контролю на автомобильном транспорте и в дорожном хозяйстве на территории сельских поселений Касторенского района Курской области</w:t>
      </w:r>
      <w:r>
        <w:rPr>
          <w:rFonts w:ascii="Arial" w:hAnsi="Arial" w:cs="Arial"/>
          <w:color w:val="555555"/>
        </w:rPr>
        <w:t> и их целевые значения:</w:t>
      </w:r>
    </w:p>
    <w:p w:rsidR="00382656" w:rsidRDefault="00382656" w:rsidP="00382656">
      <w:pPr>
        <w:shd w:val="clear" w:color="auto" w:fill="FFFFFF"/>
        <w:ind w:left="1069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2277"/>
      </w:tblGrid>
      <w:tr w:rsidR="00382656" w:rsidTr="00382656"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Ключевые показатели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Целевые значения (%)</w:t>
            </w:r>
          </w:p>
        </w:tc>
      </w:tr>
      <w:tr w:rsidR="00382656" w:rsidTr="00382656">
        <w:tc>
          <w:tcPr>
            <w:tcW w:w="7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100</w:t>
            </w:r>
          </w:p>
        </w:tc>
      </w:tr>
      <w:tr w:rsidR="00382656" w:rsidTr="00382656">
        <w:tc>
          <w:tcPr>
            <w:tcW w:w="7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100</w:t>
            </w:r>
          </w:p>
        </w:tc>
      </w:tr>
      <w:tr w:rsidR="00382656" w:rsidTr="00382656">
        <w:tc>
          <w:tcPr>
            <w:tcW w:w="7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0</w:t>
            </w:r>
          </w:p>
        </w:tc>
      </w:tr>
      <w:tr w:rsidR="00382656" w:rsidTr="00382656">
        <w:tc>
          <w:tcPr>
            <w:tcW w:w="7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0</w:t>
            </w:r>
          </w:p>
        </w:tc>
      </w:tr>
      <w:tr w:rsidR="00382656" w:rsidTr="00382656">
        <w:tc>
          <w:tcPr>
            <w:tcW w:w="7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56" w:rsidRDefault="00382656">
            <w:pPr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0</w:t>
            </w:r>
          </w:p>
        </w:tc>
      </w:tr>
    </w:tbl>
    <w:p w:rsidR="00382656" w:rsidRDefault="00382656" w:rsidP="00382656">
      <w:pPr>
        <w:shd w:val="clear" w:color="auto" w:fill="FFFFFF"/>
        <w:ind w:left="1069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382656" w:rsidRDefault="00382656" w:rsidP="00382656">
      <w:pPr>
        <w:shd w:val="clear" w:color="auto" w:fill="FFFFFF"/>
        <w:ind w:firstLine="284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2. Индикативные показатели </w:t>
      </w:r>
      <w:r>
        <w:rPr>
          <w:rFonts w:ascii="Arial" w:hAnsi="Arial" w:cs="Arial"/>
          <w:color w:val="000000"/>
        </w:rPr>
        <w:t>по муниципальному контролю на автомобильном транспорте и в дорожном хозяйстве на территории сельских поселений Касторенского района Курской области</w:t>
      </w:r>
      <w:r>
        <w:rPr>
          <w:rFonts w:ascii="Arial" w:hAnsi="Arial" w:cs="Arial"/>
          <w:color w:val="555555"/>
        </w:rPr>
        <w:t>:</w:t>
      </w:r>
    </w:p>
    <w:p w:rsidR="00382656" w:rsidRDefault="00382656" w:rsidP="00382656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382656" w:rsidRDefault="00382656" w:rsidP="0038265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1)</w:t>
      </w:r>
      <w:r>
        <w:rPr>
          <w:color w:val="555555"/>
          <w:sz w:val="14"/>
          <w:szCs w:val="14"/>
        </w:rPr>
        <w:t>        </w:t>
      </w:r>
      <w:r>
        <w:rPr>
          <w:rFonts w:ascii="Arial" w:hAnsi="Arial" w:cs="Arial"/>
          <w:color w:val="555555"/>
        </w:rPr>
        <w:t>количество проведенных плановых контрольных мероприятий;</w:t>
      </w:r>
    </w:p>
    <w:p w:rsidR="00382656" w:rsidRDefault="00382656" w:rsidP="0038265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2)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555555"/>
        </w:rPr>
        <w:t>количество проведенных внеплановых контрольных мероприятий;</w:t>
      </w:r>
    </w:p>
    <w:p w:rsidR="00382656" w:rsidRDefault="00382656" w:rsidP="0038265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3)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555555"/>
        </w:rPr>
        <w:t>количество поступивших возражений в отношении акта контрольного мероприятия;</w:t>
      </w:r>
    </w:p>
    <w:p w:rsidR="00382656" w:rsidRDefault="00382656" w:rsidP="0038265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4)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555555"/>
        </w:rPr>
        <w:t>количество выданных предписаний об устранении нарушений обязательных требований;</w:t>
      </w:r>
    </w:p>
    <w:p w:rsidR="00382656" w:rsidRDefault="00382656" w:rsidP="0038265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5)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555555"/>
        </w:rPr>
        <w:t>количество устраненных нарушений обязательных требований.</w:t>
      </w:r>
    </w:p>
    <w:p w:rsidR="00382656" w:rsidRDefault="00382656" w:rsidP="00382656">
      <w:pPr>
        <w:pStyle w:val="a7"/>
        <w:shd w:val="clear" w:color="auto" w:fill="FFFFFF"/>
        <w:spacing w:before="0" w:beforeAutospacing="0" w:after="0" w:afterAutospacing="0"/>
        <w:ind w:left="85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54286E" w:rsidRPr="00382656" w:rsidRDefault="0054286E" w:rsidP="00382656">
      <w:bookmarkStart w:id="0" w:name="_GoBack"/>
      <w:bookmarkEnd w:id="0"/>
    </w:p>
    <w:sectPr w:rsidR="0054286E" w:rsidRPr="00382656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B16FF"/>
    <w:rsid w:val="000E504E"/>
    <w:rsid w:val="00116DD1"/>
    <w:rsid w:val="0016417D"/>
    <w:rsid w:val="001B0FB5"/>
    <w:rsid w:val="001E3979"/>
    <w:rsid w:val="00361B23"/>
    <w:rsid w:val="00382656"/>
    <w:rsid w:val="00394C72"/>
    <w:rsid w:val="003C4907"/>
    <w:rsid w:val="003E5D0F"/>
    <w:rsid w:val="0042193A"/>
    <w:rsid w:val="00423F9D"/>
    <w:rsid w:val="004815D3"/>
    <w:rsid w:val="005309CB"/>
    <w:rsid w:val="00532082"/>
    <w:rsid w:val="00535570"/>
    <w:rsid w:val="0054286E"/>
    <w:rsid w:val="00587159"/>
    <w:rsid w:val="0061421C"/>
    <w:rsid w:val="00622418"/>
    <w:rsid w:val="0072514F"/>
    <w:rsid w:val="00792E16"/>
    <w:rsid w:val="007A5238"/>
    <w:rsid w:val="008509B8"/>
    <w:rsid w:val="00884C01"/>
    <w:rsid w:val="008B1083"/>
    <w:rsid w:val="008E36EC"/>
    <w:rsid w:val="008E585B"/>
    <w:rsid w:val="00905916"/>
    <w:rsid w:val="009112C6"/>
    <w:rsid w:val="00912517"/>
    <w:rsid w:val="00976EDD"/>
    <w:rsid w:val="00AF6F70"/>
    <w:rsid w:val="00C006B6"/>
    <w:rsid w:val="00CA538A"/>
    <w:rsid w:val="00D03D69"/>
    <w:rsid w:val="00D410DB"/>
    <w:rsid w:val="00D45E07"/>
    <w:rsid w:val="00D925B2"/>
    <w:rsid w:val="00E35A39"/>
    <w:rsid w:val="00E47A87"/>
    <w:rsid w:val="00ED2231"/>
    <w:rsid w:val="00ED69E4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2461</Characters>
  <Application>Microsoft Office Word</Application>
  <DocSecurity>0</DocSecurity>
  <Lines>20</Lines>
  <Paragraphs>5</Paragraphs>
  <ScaleCrop>false</ScaleCrop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96</cp:revision>
  <dcterms:created xsi:type="dcterms:W3CDTF">2023-09-08T05:49:00Z</dcterms:created>
  <dcterms:modified xsi:type="dcterms:W3CDTF">2023-09-08T07:51:00Z</dcterms:modified>
</cp:coreProperties>
</file>