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89" w:rsidRDefault="007C2B89" w:rsidP="007C2B89">
      <w:pPr>
        <w:shd w:val="clear" w:color="auto" w:fill="FFFFFF"/>
        <w:spacing w:after="150" w:line="300" w:lineRule="atLeast"/>
        <w:ind w:right="-732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ПРОТОКОЛ   № 3</w:t>
      </w:r>
    </w:p>
    <w:p w:rsidR="007C2B89" w:rsidRDefault="007C2B89" w:rsidP="007C2B89">
      <w:pPr>
        <w:shd w:val="clear" w:color="auto" w:fill="FFFFFF"/>
        <w:spacing w:after="150" w:line="300" w:lineRule="atLeast"/>
        <w:ind w:right="-732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проведения публичных слушаний по проекту решения Представительного  Собрания Касторенского района Курской области </w:t>
      </w:r>
      <w:r>
        <w:rPr>
          <w:rStyle w:val="a3"/>
          <w:rFonts w:ascii="Arial" w:hAnsi="Arial" w:cs="Arial"/>
          <w:color w:val="555555"/>
          <w:sz w:val="26"/>
          <w:szCs w:val="26"/>
        </w:rPr>
        <w:t>«О бюджете муниципального  района «Касторенский район»   Курской области на 2022 год и на плановый  период 2023-2024 годов»</w:t>
      </w:r>
    </w:p>
    <w:p w:rsidR="007C2B89" w:rsidRDefault="007C2B89" w:rsidP="007C2B89">
      <w:pPr>
        <w:shd w:val="clear" w:color="auto" w:fill="FFFFFF"/>
        <w:spacing w:after="150" w:line="300" w:lineRule="atLeast"/>
        <w:ind w:firstLine="864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864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Дата проведения : 14 декабря 2021 г.</w:t>
      </w:r>
    </w:p>
    <w:p w:rsidR="007C2B89" w:rsidRDefault="007C2B89" w:rsidP="007C2B89">
      <w:pPr>
        <w:shd w:val="clear" w:color="auto" w:fill="FFFFFF"/>
        <w:spacing w:after="150" w:line="300" w:lineRule="atLeast"/>
        <w:ind w:firstLine="864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Место проведения: конференц-зал Администрации Касторенского района; п. Касторное; ул. 50 лет Октября; д.6</w:t>
      </w:r>
    </w:p>
    <w:p w:rsidR="007C2B89" w:rsidRDefault="007C2B89" w:rsidP="007C2B89">
      <w:pPr>
        <w:shd w:val="clear" w:color="auto" w:fill="FFFFFF"/>
        <w:spacing w:after="150" w:line="300" w:lineRule="atLeast"/>
        <w:ind w:firstLine="864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Время проведения: 14-00</w:t>
      </w:r>
    </w:p>
    <w:p w:rsidR="007C2B89" w:rsidRDefault="007C2B89" w:rsidP="007C2B89">
      <w:pPr>
        <w:shd w:val="clear" w:color="auto" w:fill="FFFFFF"/>
        <w:spacing w:after="150" w:line="300" w:lineRule="atLeast"/>
        <w:ind w:firstLine="864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864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Основание для проведения публичных слушаний: решение Представительного Собрания Касторенского района Курской области  от 18 ноября 2021 г. № 65.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Председательствующий– председатель Представительного Собрания Касторенского района Курской области Ващук О.А. – </w:t>
      </w:r>
      <w:r>
        <w:rPr>
          <w:rFonts w:ascii="Arial" w:hAnsi="Arial" w:cs="Arial"/>
          <w:color w:val="555555"/>
          <w:sz w:val="21"/>
          <w:szCs w:val="21"/>
        </w:rPr>
        <w:t>информирует присутствующих о том, </w:t>
      </w:r>
      <w:r>
        <w:rPr>
          <w:rFonts w:ascii="Arial" w:hAnsi="Arial" w:cs="Arial"/>
          <w:color w:val="555555"/>
          <w:sz w:val="26"/>
          <w:szCs w:val="26"/>
        </w:rPr>
        <w:t>что проект решения  </w:t>
      </w:r>
      <w:r>
        <w:rPr>
          <w:rFonts w:ascii="Arial" w:hAnsi="Arial" w:cs="Arial"/>
          <w:color w:val="000000"/>
          <w:sz w:val="26"/>
          <w:szCs w:val="26"/>
        </w:rPr>
        <w:t>Представительного Собрания Касторенского района Курской области от 18.11.2021 г. № 65 </w:t>
      </w:r>
      <w:r>
        <w:rPr>
          <w:rFonts w:ascii="Arial" w:hAnsi="Arial" w:cs="Arial"/>
          <w:color w:val="555555"/>
          <w:sz w:val="26"/>
          <w:szCs w:val="26"/>
        </w:rPr>
        <w:t>«О бюджете муниципального района «Касторенский район» Курской области на 2022 год и на плановый период 2023-2024 годов»</w:t>
      </w:r>
      <w:r>
        <w:rPr>
          <w:rFonts w:ascii="Arial" w:hAnsi="Arial" w:cs="Arial"/>
          <w:color w:val="000000"/>
          <w:sz w:val="26"/>
          <w:szCs w:val="26"/>
        </w:rPr>
        <w:t> был опубликован в газете «Вести» 24 ноября 2021г. № </w:t>
      </w:r>
      <w:r>
        <w:rPr>
          <w:rFonts w:ascii="Arial" w:hAnsi="Arial" w:cs="Arial"/>
          <w:color w:val="555555"/>
          <w:sz w:val="26"/>
          <w:szCs w:val="26"/>
        </w:rPr>
        <w:t>47</w:t>
      </w:r>
      <w:r>
        <w:rPr>
          <w:rFonts w:ascii="Arial" w:hAnsi="Arial" w:cs="Arial"/>
          <w:color w:val="000000"/>
          <w:sz w:val="26"/>
          <w:szCs w:val="26"/>
        </w:rPr>
        <w:t>. </w:t>
      </w:r>
      <w:r>
        <w:rPr>
          <w:rFonts w:ascii="Arial" w:hAnsi="Arial" w:cs="Arial"/>
          <w:color w:val="000000"/>
          <w:spacing w:val="-6"/>
          <w:sz w:val="26"/>
          <w:szCs w:val="26"/>
        </w:rPr>
        <w:t>Н</w:t>
      </w:r>
      <w:r>
        <w:rPr>
          <w:rFonts w:ascii="Arial" w:hAnsi="Arial" w:cs="Arial"/>
          <w:color w:val="555555"/>
          <w:sz w:val="26"/>
          <w:szCs w:val="26"/>
        </w:rPr>
        <w:t>а публичные слушания приглашены и присутствуют: специалисты отделов Касторенской администрации, представители учреждений и организаций, депутаты Представительного Собрания.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За период обсуждения   замечаний и предложений по проекту бюджета не поступило.                                   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                        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                                             Повестка дня: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     Проект решения Представительного Собрания Касторенского района Курской области  «О бюджете муниципального района «Касторенский район» Курской области на 2022 год и на плановый период 2023-2024 годов»</w:t>
      </w:r>
    </w:p>
    <w:p w:rsidR="007C2B89" w:rsidRDefault="007C2B89" w:rsidP="007C2B89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Председательствующий Ващук О.А. объявляет, что для проведения публичных слушаний необходимо избрать: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1. Счетную комиссию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2. Секретаря публичных слушаний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3. Утвердить регламент работы.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Поступило предложение сформировать счетную комиссию в составе 3 человек, в том числе персонально: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left="1440" w:firstLine="36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1.Замелина Александра Владимировна.</w:t>
      </w:r>
    </w:p>
    <w:p w:rsidR="007C2B89" w:rsidRDefault="007C2B89" w:rsidP="007C2B89">
      <w:pPr>
        <w:shd w:val="clear" w:color="auto" w:fill="FFFFFF"/>
        <w:spacing w:after="150" w:line="300" w:lineRule="atLeast"/>
        <w:ind w:left="1440" w:firstLine="36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2. Сулеина Екатерина Владимировна.-секретарь</w:t>
      </w:r>
    </w:p>
    <w:p w:rsidR="007C2B89" w:rsidRDefault="007C2B89" w:rsidP="007C2B89">
      <w:pPr>
        <w:shd w:val="clear" w:color="auto" w:fill="FFFFFF"/>
        <w:spacing w:after="150" w:line="300" w:lineRule="atLeast"/>
        <w:ind w:left="1440" w:firstLine="36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3.Щеглова Алевтина Андреевна.-председатель</w:t>
      </w:r>
    </w:p>
    <w:p w:rsidR="007C2B89" w:rsidRDefault="007C2B89" w:rsidP="007C2B89">
      <w:pPr>
        <w:shd w:val="clear" w:color="auto" w:fill="FFFFFF"/>
        <w:spacing w:after="150" w:line="300" w:lineRule="atLeast"/>
        <w:ind w:left="720" w:hanging="36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Председательствующий  предложил проголосовать 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Голосовали: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«За» - «единогласно»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Счетная комиссия подсчитывает присутствующих. Всего на публичных слушаниях присутствуют      человек.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left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Поступило предложение, об избрании секретарем  публичных слушаний- Кончагину Наталью Юрьевну -главного специалиста-эксперта по организационной работе, бухгалтерскому учету и отчетности Представительного Собрания Касторенского района.</w:t>
      </w:r>
    </w:p>
    <w:p w:rsidR="007C2B89" w:rsidRDefault="007C2B89" w:rsidP="007C2B89">
      <w:pPr>
        <w:shd w:val="clear" w:color="auto" w:fill="FFFFFF"/>
        <w:spacing w:after="150" w:line="300" w:lineRule="atLeast"/>
        <w:ind w:left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.</w:t>
      </w:r>
    </w:p>
    <w:p w:rsidR="007C2B89" w:rsidRDefault="007C2B89" w:rsidP="007C2B89">
      <w:pPr>
        <w:shd w:val="clear" w:color="auto" w:fill="FFFFFF"/>
        <w:spacing w:after="150" w:line="300" w:lineRule="atLeast"/>
        <w:ind w:left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Председательствующий  предложил проголосовать:</w:t>
      </w:r>
    </w:p>
    <w:p w:rsidR="007C2B89" w:rsidRDefault="007C2B89" w:rsidP="007C2B89">
      <w:pPr>
        <w:shd w:val="clear" w:color="auto" w:fill="FFFFFF"/>
        <w:spacing w:after="150" w:line="300" w:lineRule="atLeast"/>
        <w:ind w:left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Голосовали: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«За» - «единогласно»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Председательствующий предлагает утвердить регламент проведения публичных слушаний: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1. Доклад начальника финансово - экономического управления Администрации Касторенского района Сапрыкиной Ольги Михайловны -  10 минут;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2. Выступления- не более   3   минут ;</w:t>
      </w:r>
    </w:p>
    <w:p w:rsidR="007C2B89" w:rsidRDefault="007C2B89" w:rsidP="007C2B89">
      <w:pPr>
        <w:shd w:val="clear" w:color="auto" w:fill="FFFFFF"/>
        <w:spacing w:after="150" w:line="300" w:lineRule="atLeast"/>
        <w:ind w:right="150"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3. Ответы на вопросы — не более   3    минут;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4. Провести в течение  одного часа.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Председательствующий  предлагает присутствующим проголосовать по принятию регламента.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Голосовали: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«За» - «единогласно»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Докладчик Сапрыкина О.М доложила присутствующим о том, что в основу разработки проекта бюджета на 2022 год и плановый период  2023-2024 годов положен прогноз социально-экономического развития Касторенского района Курской области на 2022 </w:t>
      </w:r>
      <w:r>
        <w:rPr>
          <w:rFonts w:ascii="Arial" w:hAnsi="Arial" w:cs="Arial"/>
          <w:color w:val="555555"/>
          <w:sz w:val="21"/>
          <w:szCs w:val="21"/>
        </w:rPr>
        <w:t>и  основных  параметров  прогноза  социально-экономического развития района  до  2024 года,</w:t>
      </w:r>
      <w:r>
        <w:rPr>
          <w:rFonts w:ascii="Arial" w:hAnsi="Arial" w:cs="Arial"/>
          <w:color w:val="555555"/>
          <w:sz w:val="26"/>
          <w:szCs w:val="26"/>
        </w:rPr>
        <w:t> действующее налоговое и бюджетное законодательство.</w:t>
      </w:r>
    </w:p>
    <w:p w:rsidR="007C2B89" w:rsidRDefault="007C2B89" w:rsidP="007C2B89">
      <w:pPr>
        <w:pStyle w:val="a8"/>
        <w:shd w:val="clear" w:color="auto" w:fill="FFFFFF"/>
        <w:spacing w:beforeAutospacing="0" w:after="0" w:afterAutospacing="0" w:line="300" w:lineRule="atLeast"/>
        <w:ind w:right="-629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pStyle w:val="af2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Основные характеристики бюджета муниципального района на 2022 год: прогнозируемый общий объем доходов  бюджета муниципального района  в </w:t>
      </w:r>
      <w:r>
        <w:rPr>
          <w:rFonts w:ascii="Arial" w:hAnsi="Arial" w:cs="Arial"/>
          <w:color w:val="555555"/>
        </w:rPr>
        <w:t>сумме 499 382 517 рублей</w:t>
      </w:r>
      <w:r>
        <w:rPr>
          <w:rFonts w:ascii="Arial" w:hAnsi="Arial" w:cs="Arial"/>
          <w:color w:val="FF0000"/>
        </w:rPr>
        <w:t>.</w:t>
      </w:r>
    </w:p>
    <w:p w:rsidR="007C2B89" w:rsidRDefault="007C2B89" w:rsidP="007C2B89">
      <w:pPr>
        <w:pStyle w:val="af2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Общий объем расходов  бюджета муниципального района в сумме   572</w:t>
      </w:r>
      <w:r>
        <w:rPr>
          <w:rFonts w:ascii="Arial" w:hAnsi="Arial" w:cs="Arial"/>
          <w:color w:val="555555"/>
        </w:rPr>
        <w:t> 393 517 </w:t>
      </w:r>
      <w:r>
        <w:rPr>
          <w:rFonts w:ascii="Arial" w:hAnsi="Arial" w:cs="Arial"/>
          <w:color w:val="555555"/>
          <w:sz w:val="26"/>
          <w:szCs w:val="26"/>
        </w:rPr>
        <w:t>рублей.</w:t>
      </w:r>
    </w:p>
    <w:p w:rsidR="007C2B89" w:rsidRDefault="007C2B89" w:rsidP="007C2B89">
      <w:pPr>
        <w:pStyle w:val="af2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дефицит (профицит) бюджета муниципального района на 2022 год в сумме 73</w:t>
      </w:r>
      <w:r>
        <w:rPr>
          <w:rFonts w:ascii="Arial" w:hAnsi="Arial" w:cs="Arial"/>
          <w:color w:val="555555"/>
        </w:rPr>
        <w:t> 011 000 рублей</w:t>
      </w:r>
      <w:r>
        <w:rPr>
          <w:rFonts w:ascii="Arial" w:hAnsi="Arial" w:cs="Arial"/>
          <w:color w:val="555555"/>
          <w:sz w:val="26"/>
          <w:szCs w:val="26"/>
        </w:rPr>
        <w:t>.</w:t>
      </w:r>
    </w:p>
    <w:p w:rsidR="007C2B89" w:rsidRDefault="007C2B89" w:rsidP="007C2B89">
      <w:pPr>
        <w:pStyle w:val="af2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 Утвердить основные характеристики  бюджета муниципального района  на плановый период 2023 и 2024 годов:</w:t>
      </w:r>
    </w:p>
    <w:p w:rsidR="007C2B89" w:rsidRDefault="007C2B89" w:rsidP="007C2B89">
      <w:pPr>
        <w:pStyle w:val="af2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прогнозируемый общий объем доходов  бюджета муниципального района на 2023 год в сумме 462 865 333 рублей, на 2024 год в сумме 472 839 800 рублей;</w:t>
      </w:r>
    </w:p>
    <w:p w:rsidR="007C2B89" w:rsidRDefault="007C2B89" w:rsidP="007C2B89">
      <w:pPr>
        <w:pStyle w:val="af2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общий объем расходов  бюджета муниципального района на 2023 год в сумме 462 865 333 рублей,  в том числе условно утвержденные расходы в сумме</w:t>
      </w:r>
    </w:p>
    <w:p w:rsidR="007C2B89" w:rsidRDefault="007C2B89" w:rsidP="007C2B89">
      <w:pPr>
        <w:pStyle w:val="af2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3 416 000 рублей, на 2024 год в сумме  472 839 800 рублей, в том числе условно утвержденные расходы в сумме  6 885 000 рублей;</w:t>
      </w:r>
    </w:p>
    <w:p w:rsidR="007C2B89" w:rsidRDefault="007C2B89" w:rsidP="007C2B89">
      <w:pPr>
        <w:pStyle w:val="af2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дефицит (профицит)  бюджета муниципального района на 2023 год в сумме 0 рублей, на 2024 год в сумме 0 рублей.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Председательствующий предлагает перейти к рассмотрению поступившего проекта.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Вопросов не поступило.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Голосовали за предложенный проект бюджета.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«за»- «    »   «против»-  нет     «воздержалось»-нет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Рекомендации публичных слушаний:</w:t>
      </w:r>
    </w:p>
    <w:p w:rsidR="007C2B89" w:rsidRDefault="007C2B89" w:rsidP="007C2B89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Рассмотрев на публичных слушаниях проект решения Представительного Собрания Касторенского района Курской области «О бюджете муниципального района «Касторенский район» Курской области на 2022 год и на плановый период 2023-2024 годов»,  РЕШИЛИ:</w:t>
      </w:r>
    </w:p>
    <w:p w:rsidR="007C2B89" w:rsidRDefault="007C2B89" w:rsidP="007C2B89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ind w:left="1440" w:hanging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1.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6"/>
          <w:szCs w:val="26"/>
        </w:rPr>
        <w:t xml:space="preserve">Одобрить проект решения Представительного Собрания Касторенского района Курской области «О бюджете </w:t>
      </w:r>
      <w:r>
        <w:rPr>
          <w:rFonts w:ascii="Arial" w:hAnsi="Arial" w:cs="Arial"/>
          <w:color w:val="555555"/>
          <w:sz w:val="26"/>
          <w:szCs w:val="26"/>
        </w:rPr>
        <w:lastRenderedPageBreak/>
        <w:t>муниципального района «Касторенский район» Курской области на 2022 год и на плановый период 2023-2024 годов».</w:t>
      </w:r>
    </w:p>
    <w:p w:rsidR="007C2B89" w:rsidRDefault="007C2B89" w:rsidP="007C2B89">
      <w:pPr>
        <w:shd w:val="clear" w:color="auto" w:fill="FFFFFF"/>
        <w:spacing w:after="150" w:line="300" w:lineRule="atLeast"/>
        <w:ind w:left="108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line="300" w:lineRule="atLeast"/>
        <w:ind w:left="1080" w:right="-31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2. </w:t>
      </w:r>
      <w:r>
        <w:rPr>
          <w:rFonts w:ascii="Arial" w:hAnsi="Arial" w:cs="Arial"/>
          <w:color w:val="000000"/>
          <w:sz w:val="26"/>
          <w:szCs w:val="26"/>
        </w:rPr>
        <w:t>Протокол публичных слушаний по проекту решения Представительного Собрания Касторенского района Курской области </w:t>
      </w:r>
      <w:r>
        <w:rPr>
          <w:rFonts w:ascii="Arial" w:hAnsi="Arial" w:cs="Arial"/>
          <w:color w:val="555555"/>
          <w:sz w:val="26"/>
          <w:szCs w:val="26"/>
        </w:rPr>
        <w:t>«О бюджете муниципального района «Касторенский район» Курской области на 2022 год и на плановый период 2023-2024 годов» </w:t>
      </w:r>
      <w:r>
        <w:rPr>
          <w:rFonts w:ascii="Arial" w:hAnsi="Arial" w:cs="Arial"/>
          <w:color w:val="000000"/>
          <w:sz w:val="26"/>
          <w:szCs w:val="26"/>
        </w:rPr>
        <w:t>направить Представительному Собранию Касторенского района Курской области и разместить на официальном сайте Администрации Касторенского района.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      Голосовали: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«За» -       «Против» -  0   «Воздержались» -0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pStyle w:val="ad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Вопрос,   выносимый на публичные слушания, рассмотрен полностью.</w:t>
      </w:r>
    </w:p>
    <w:p w:rsidR="007C2B89" w:rsidRDefault="007C2B89" w:rsidP="007C2B89">
      <w:pPr>
        <w:pStyle w:val="ad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pStyle w:val="ad"/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Председатель закрыл публичные слушания.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Председательствующий       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на публичных слушаниях                                                            Ващук О.А.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7C2B89" w:rsidRDefault="007C2B89" w:rsidP="007C2B8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Секретарь                                                                                      Кончагина Н.Ю.</w:t>
      </w:r>
    </w:p>
    <w:p w:rsidR="0054286E" w:rsidRPr="007C2B89" w:rsidRDefault="0054286E" w:rsidP="007C2B89">
      <w:bookmarkStart w:id="0" w:name="_GoBack"/>
      <w:bookmarkEnd w:id="0"/>
    </w:p>
    <w:sectPr w:rsidR="0054286E" w:rsidRPr="007C2B89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045"/>
    <w:rsid w:val="0005458B"/>
    <w:rsid w:val="000B16FF"/>
    <w:rsid w:val="000E504E"/>
    <w:rsid w:val="00116DD1"/>
    <w:rsid w:val="0016417D"/>
    <w:rsid w:val="001B0FB5"/>
    <w:rsid w:val="001E3979"/>
    <w:rsid w:val="00361B23"/>
    <w:rsid w:val="00382656"/>
    <w:rsid w:val="00394C72"/>
    <w:rsid w:val="003C4907"/>
    <w:rsid w:val="003E5D0F"/>
    <w:rsid w:val="0042193A"/>
    <w:rsid w:val="00423F9D"/>
    <w:rsid w:val="004815D3"/>
    <w:rsid w:val="005309CB"/>
    <w:rsid w:val="00532082"/>
    <w:rsid w:val="00535570"/>
    <w:rsid w:val="0054286E"/>
    <w:rsid w:val="00587159"/>
    <w:rsid w:val="0061421C"/>
    <w:rsid w:val="00622418"/>
    <w:rsid w:val="0072514F"/>
    <w:rsid w:val="00792E16"/>
    <w:rsid w:val="007A5238"/>
    <w:rsid w:val="007C2B89"/>
    <w:rsid w:val="008509B8"/>
    <w:rsid w:val="00884C01"/>
    <w:rsid w:val="008B1083"/>
    <w:rsid w:val="008E36EC"/>
    <w:rsid w:val="008E585B"/>
    <w:rsid w:val="00905916"/>
    <w:rsid w:val="009112C6"/>
    <w:rsid w:val="00912517"/>
    <w:rsid w:val="00976EDD"/>
    <w:rsid w:val="00AF6F70"/>
    <w:rsid w:val="00C006B6"/>
    <w:rsid w:val="00CA538A"/>
    <w:rsid w:val="00D03D69"/>
    <w:rsid w:val="00D410DB"/>
    <w:rsid w:val="00D45E07"/>
    <w:rsid w:val="00D92445"/>
    <w:rsid w:val="00D925B2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868</Words>
  <Characters>4953</Characters>
  <Application>Microsoft Office Word</Application>
  <DocSecurity>0</DocSecurity>
  <Lines>41</Lines>
  <Paragraphs>11</Paragraphs>
  <ScaleCrop>false</ScaleCrop>
  <Company>Microsoft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102</cp:revision>
  <dcterms:created xsi:type="dcterms:W3CDTF">2023-09-08T05:49:00Z</dcterms:created>
  <dcterms:modified xsi:type="dcterms:W3CDTF">2023-09-08T07:53:00Z</dcterms:modified>
</cp:coreProperties>
</file>