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DC" w:rsidRDefault="00EA56DC" w:rsidP="00EA56DC">
      <w:pPr>
        <w:pStyle w:val="consplustitle"/>
        <w:shd w:val="clear" w:color="auto" w:fill="FFFFFF"/>
        <w:spacing w:before="0" w:beforeAutospacing="0" w:after="150" w:afterAutospacing="0" w:line="300" w:lineRule="atLeast"/>
        <w:ind w:hanging="284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  <w:r>
        <w:rPr>
          <w:rFonts w:ascii="Helvetica" w:hAnsi="Helvetica" w:cs="Helvetica"/>
          <w:noProof/>
          <w:color w:val="555555"/>
          <w:sz w:val="28"/>
          <w:szCs w:val="28"/>
        </w:rPr>
        <w:drawing>
          <wp:inline distT="0" distB="0" distL="0" distR="0">
            <wp:extent cx="832513" cy="925054"/>
            <wp:effectExtent l="0" t="0" r="5715" b="8890"/>
            <wp:docPr id="1" name="Рисунок 1" descr="http://kastor.reg-kursk.ru/upload/000/u12/f/4/adeea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f/4/adeeae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79" cy="92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6DC" w:rsidRDefault="00EA56DC" w:rsidP="00EA56DC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  <w:bookmarkStart w:id="0" w:name="_GoBack"/>
      <w:bookmarkEnd w:id="0"/>
    </w:p>
    <w:p w:rsidR="00EA56DC" w:rsidRDefault="00EA56DC" w:rsidP="00EA56DC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 w:cs="Helvetica"/>
          <w:b w:val="0"/>
          <w:bCs w:val="0"/>
          <w:caps/>
          <w:color w:val="555555"/>
          <w:sz w:val="32"/>
          <w:szCs w:val="32"/>
        </w:rPr>
        <w:t>ПРЕДСТАВИТЕЛЬНОЕ СОБРАНИЕ</w:t>
      </w:r>
    </w:p>
    <w:p w:rsidR="00EA56DC" w:rsidRDefault="00EA56DC" w:rsidP="00EA56DC">
      <w:pPr>
        <w:pStyle w:val="7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EA56DC" w:rsidRDefault="00EA56DC" w:rsidP="00EA56D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EA56DC" w:rsidRDefault="00EA56DC" w:rsidP="00EA56D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EA56DC" w:rsidRDefault="00EA56DC" w:rsidP="00EA56D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25 февраля 2022 г. № 6</w:t>
      </w:r>
    </w:p>
    <w:p w:rsidR="00EA56DC" w:rsidRDefault="00EA56DC" w:rsidP="00EA56DC">
      <w:pPr>
        <w:shd w:val="clear" w:color="auto" w:fill="FFFFFF"/>
        <w:spacing w:after="120"/>
        <w:ind w:left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 xml:space="preserve">О внесении изменений в Решение Представительного Собрания </w:t>
      </w: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района Курской области от 28.12.2016 г. №70 «Об оплате труда работников муниципальных казенных учреждений образования, подведомственных управлению образования Администрации </w:t>
      </w: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района Курской области, по виду экономической деятельности «Образование».</w:t>
      </w:r>
    </w:p>
    <w:p w:rsidR="00EA56DC" w:rsidRDefault="00EA56DC" w:rsidP="00EA56DC">
      <w:pPr>
        <w:shd w:val="clear" w:color="auto" w:fill="FFFFFF"/>
        <w:spacing w:after="120" w:line="300" w:lineRule="atLeast"/>
        <w:ind w:left="675" w:firstLine="25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      </w:t>
      </w:r>
    </w:p>
    <w:p w:rsidR="00EA56DC" w:rsidRDefault="00EA56DC" w:rsidP="00EA56DC">
      <w:pPr>
        <w:shd w:val="clear" w:color="auto" w:fill="FFFFFF"/>
        <w:spacing w:after="120" w:line="300" w:lineRule="atLeast"/>
        <w:ind w:left="675" w:firstLine="25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В  связи с регистрацией Муниципального бюджетного учреждения дополнительного образования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Дом детского творчества»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Представительное Собрание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</w:t>
      </w:r>
    </w:p>
    <w:p w:rsidR="00EA56DC" w:rsidRDefault="00EA56DC" w:rsidP="00EA56DC">
      <w:pPr>
        <w:shd w:val="clear" w:color="auto" w:fill="FFFFFF"/>
        <w:spacing w:line="300" w:lineRule="atLeast"/>
        <w:ind w:left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EA56DC" w:rsidRDefault="00EA56DC" w:rsidP="00EA56DC">
      <w:pPr>
        <w:shd w:val="clear" w:color="auto" w:fill="FFFFFF"/>
        <w:spacing w:line="300" w:lineRule="atLeast"/>
        <w:ind w:left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           1.</w:t>
      </w:r>
      <w:r>
        <w:rPr>
          <w:rFonts w:ascii="Arial" w:hAnsi="Arial" w:cs="Arial"/>
          <w:color w:val="555555"/>
        </w:rPr>
        <w:t xml:space="preserve">Внести в Решение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</w:t>
      </w:r>
    </w:p>
    <w:p w:rsidR="00EA56DC" w:rsidRDefault="00EA56DC" w:rsidP="00EA56DC">
      <w:pPr>
        <w:shd w:val="clear" w:color="auto" w:fill="FFFFFF"/>
        <w:spacing w:line="300" w:lineRule="atLeast"/>
        <w:ind w:left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           </w:t>
      </w:r>
      <w:r>
        <w:rPr>
          <w:rFonts w:ascii="Arial" w:hAnsi="Arial" w:cs="Arial"/>
          <w:color w:val="555555"/>
        </w:rPr>
        <w:t>от 28.12.2016г.№70 «Об оплате труда работников муниципальных казенных учреждений</w:t>
      </w:r>
    </w:p>
    <w:p w:rsidR="00EA56DC" w:rsidRDefault="00EA56DC" w:rsidP="00EA56DC">
      <w:pPr>
        <w:shd w:val="clear" w:color="auto" w:fill="FFFFFF"/>
        <w:spacing w:line="300" w:lineRule="atLeast"/>
        <w:ind w:left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образования, </w:t>
      </w:r>
      <w:proofErr w:type="gramStart"/>
      <w:r>
        <w:rPr>
          <w:rFonts w:ascii="Arial" w:hAnsi="Arial" w:cs="Arial"/>
          <w:color w:val="555555"/>
        </w:rPr>
        <w:t>подведомственных</w:t>
      </w:r>
      <w:proofErr w:type="gramEnd"/>
      <w:r>
        <w:rPr>
          <w:rFonts w:ascii="Arial" w:hAnsi="Arial" w:cs="Arial"/>
          <w:color w:val="555555"/>
        </w:rPr>
        <w:t xml:space="preserve"> управлению образования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</w:p>
    <w:p w:rsidR="00EA56DC" w:rsidRDefault="00EA56DC" w:rsidP="00EA56DC">
      <w:pPr>
        <w:shd w:val="clear" w:color="auto" w:fill="FFFFFF"/>
        <w:spacing w:line="300" w:lineRule="atLeast"/>
        <w:ind w:left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района Курской области, по виду экономической деятельности «Образование» следующие</w:t>
      </w:r>
    </w:p>
    <w:p w:rsidR="00EA56DC" w:rsidRDefault="00EA56DC" w:rsidP="00EA56DC">
      <w:pPr>
        <w:shd w:val="clear" w:color="auto" w:fill="FFFFFF"/>
        <w:spacing w:line="300" w:lineRule="atLeast"/>
        <w:ind w:left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изменения: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а) название примерного положения об оплате труда работников муниципальных казенных учреждений образования, подведомственных управлению образования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области, по виду экономической деятельности «Образование» изложить в следующей редакции: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«Примерное Положение об оплате труда работников муниципальных казенных и бюджетных учреждений образования, подведомственных управлению образования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области, по виду экономической деятельности «Образование»;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б) в пункте втором после слова «казенных» добавить «и бюджетных»;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в) в пункте третьем после слова «казенных» добавить «и бюджетных»;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г) в пункте 1.3 после слова «казенного» добавить «и бюджетного»;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д) в пункте 1.4 после слова «казенного» добавить «и бюджетного»;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е) в пункте 1.4  во втором абзаце после слова «казенным» добавить «и бюджетным»;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ж) в пункте 2.2 в шестом абзаце после слова «</w:t>
      </w:r>
      <w:proofErr w:type="gramStart"/>
      <w:r>
        <w:rPr>
          <w:rFonts w:ascii="Arial" w:hAnsi="Arial" w:cs="Arial"/>
          <w:color w:val="555555"/>
        </w:rPr>
        <w:t>в</w:t>
      </w:r>
      <w:proofErr w:type="gramEnd"/>
      <w:r>
        <w:rPr>
          <w:rFonts w:ascii="Arial" w:hAnsi="Arial" w:cs="Arial"/>
          <w:color w:val="555555"/>
        </w:rPr>
        <w:t xml:space="preserve"> казенные» добавить «и бюджетные»;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з) в пункте 2.2 в седьмом абзаце после слова «казенные» добавить «и бюджетные»;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и) в пункте 2.3 во втором абзаце после слова «казенные» добавить «и бюджетные»;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к) в пункте 3.1 в четвертом абзаце после слова «казенные» добавить «и бюджетные»;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л) в пункте 4 </w:t>
      </w:r>
      <w:r>
        <w:rPr>
          <w:rFonts w:ascii="Arial" w:hAnsi="Arial" w:cs="Arial"/>
          <w:color w:val="555555"/>
          <w:lang w:val="en-US"/>
        </w:rPr>
        <w:t>V</w:t>
      </w:r>
      <w:r>
        <w:rPr>
          <w:rFonts w:ascii="Arial" w:hAnsi="Arial" w:cs="Arial"/>
          <w:color w:val="555555"/>
        </w:rPr>
        <w:t> раздела после слова «казенных» добавить «и бюджетных»;</w:t>
      </w:r>
    </w:p>
    <w:p w:rsidR="00EA56DC" w:rsidRDefault="00EA56DC" w:rsidP="00EA56DC">
      <w:pPr>
        <w:shd w:val="clear" w:color="auto" w:fill="FFFFFF"/>
        <w:spacing w:line="300" w:lineRule="atLeast"/>
        <w:ind w:left="1211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м) в пункте 4 </w:t>
      </w:r>
      <w:r>
        <w:rPr>
          <w:rFonts w:ascii="Arial" w:hAnsi="Arial" w:cs="Arial"/>
          <w:color w:val="555555"/>
          <w:lang w:val="en-US"/>
        </w:rPr>
        <w:t>VI</w:t>
      </w:r>
      <w:r>
        <w:rPr>
          <w:rFonts w:ascii="Arial" w:hAnsi="Arial" w:cs="Arial"/>
          <w:color w:val="555555"/>
        </w:rPr>
        <w:t> раздела после слова «казенных» добавить «и бюджетных».</w:t>
      </w:r>
    </w:p>
    <w:p w:rsidR="00EA56DC" w:rsidRDefault="00EA56DC" w:rsidP="00EA56DC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             2</w:t>
      </w:r>
      <w:r>
        <w:rPr>
          <w:rFonts w:ascii="Arial" w:hAnsi="Arial" w:cs="Arial"/>
          <w:color w:val="555555"/>
        </w:rPr>
        <w:t>.</w:t>
      </w:r>
      <w:proofErr w:type="gramStart"/>
      <w:r>
        <w:rPr>
          <w:rFonts w:ascii="Arial" w:hAnsi="Arial" w:cs="Arial"/>
          <w:color w:val="555555"/>
        </w:rPr>
        <w:t>Контроль за</w:t>
      </w:r>
      <w:proofErr w:type="gramEnd"/>
      <w:r>
        <w:rPr>
          <w:rFonts w:ascii="Arial" w:hAnsi="Arial" w:cs="Arial"/>
          <w:color w:val="555555"/>
        </w:rPr>
        <w:t xml:space="preserve"> исполнением настоящего решения возложить на исполняющего   обязанности  заместителя Главы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Голубеву  Нину  Юрьевну.</w:t>
      </w:r>
    </w:p>
    <w:p w:rsidR="00EA56DC" w:rsidRDefault="00EA56DC" w:rsidP="00EA56DC">
      <w:pPr>
        <w:shd w:val="clear" w:color="auto" w:fill="FFFFFF"/>
        <w:spacing w:line="300" w:lineRule="atLeast"/>
        <w:ind w:left="851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3</w:t>
      </w:r>
      <w:r>
        <w:rPr>
          <w:rFonts w:ascii="Arial" w:hAnsi="Arial" w:cs="Arial"/>
          <w:color w:val="555555"/>
        </w:rPr>
        <w:t>.Настоящее решение вступает в силу со дня его подписания.        </w:t>
      </w:r>
    </w:p>
    <w:p w:rsidR="00EA56DC" w:rsidRDefault="00EA56DC" w:rsidP="00EA56DC">
      <w:pPr>
        <w:pStyle w:val="ad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</w:t>
      </w:r>
    </w:p>
    <w:p w:rsidR="00EA56DC" w:rsidRDefault="00EA56DC" w:rsidP="00EA56DC">
      <w:pPr>
        <w:pStyle w:val="ad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EA56DC" w:rsidRDefault="00EA56DC" w:rsidP="00EA56DC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    Глава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                                        </w:t>
      </w:r>
    </w:p>
    <w:p w:rsidR="00EA56DC" w:rsidRDefault="00EA56DC" w:rsidP="00EA56DC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   Курской области                                                                             А.А. Белокопытов</w:t>
      </w:r>
    </w:p>
    <w:p w:rsidR="00FF6357" w:rsidRPr="00EA56DC" w:rsidRDefault="00FF6357" w:rsidP="00EA56DC"/>
    <w:sectPr w:rsidR="00FF6357" w:rsidRPr="00EA56DC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634CEF"/>
    <w:rsid w:val="00677931"/>
    <w:rsid w:val="009C6717"/>
    <w:rsid w:val="00D462F1"/>
    <w:rsid w:val="00E4001C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11</cp:revision>
  <dcterms:created xsi:type="dcterms:W3CDTF">2023-09-11T12:43:00Z</dcterms:created>
  <dcterms:modified xsi:type="dcterms:W3CDTF">2023-09-11T12:47:00Z</dcterms:modified>
</cp:coreProperties>
</file>