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6ECB" w:rsidRPr="00AD6ECB" w:rsidRDefault="00AD6ECB" w:rsidP="00AD6ECB">
      <w:pPr>
        <w:shd w:val="clear" w:color="auto" w:fill="EEEEEE"/>
        <w:suppressAutoHyphens w:val="0"/>
        <w:jc w:val="center"/>
        <w:rPr>
          <w:rFonts w:ascii="Tahoma" w:hAnsi="Tahoma" w:cs="Tahoma"/>
          <w:b/>
          <w:bCs/>
          <w:color w:val="555555"/>
          <w:kern w:val="0"/>
          <w:sz w:val="21"/>
          <w:szCs w:val="21"/>
          <w:lang w:eastAsia="ru-RU"/>
        </w:rPr>
      </w:pPr>
      <w:r w:rsidRPr="00AD6ECB">
        <w:rPr>
          <w:rFonts w:ascii="Tahoma" w:hAnsi="Tahoma" w:cs="Tahoma"/>
          <w:b/>
          <w:bCs/>
          <w:color w:val="555555"/>
          <w:kern w:val="0"/>
          <w:sz w:val="21"/>
          <w:szCs w:val="21"/>
          <w:lang w:eastAsia="ru-RU"/>
        </w:rPr>
        <w:t>Экспертное заключение о проведении антикоррупционной экспертизы проекта муниципального нормативного правового акта «О реализации проекта «Народный бюджет» на территории муниципального образования «Касторенский район»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lang w:eastAsia="ru-RU"/>
        </w:rPr>
        <w:t>          Главный специалист-эксперт по правовым вопросам Администрации Касторенского района Курской области , в соответствии с частями 3 и 4 статьи статьи 3 Федерального закона  от 17.07.2009 года №172 ФЗ «Об антикоррупционной экспертизе нормативных правовых актов и проектов нормативных правовых актов» статьей 6 Федерального закона от 25.12.2008 №273-ФЗ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  на  проект  постановления  «О реализации проекта «Народный бюджет» на территории муниципального образования «Касторенский район» Курской области в целях выявления в нем коррупциогенных факторов и их последующего устранения.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lang w:eastAsia="ru-RU"/>
        </w:rPr>
        <w:t>         В предоставленном проекте постановления «О реализации проекта «Народный бюджет» на территории муниципального образования «Касторенский район» Курской области коррупциогенные факторы не выявлены.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lang w:eastAsia="ru-RU"/>
        </w:rPr>
        <w:t>Дата проведения экспертизы:  24 .06. 2018 г.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Главный специалист-эксперт по правовым                                                                                       О.И.Позднякова</w:t>
      </w:r>
    </w:p>
    <w:p w:rsidR="00AD6ECB" w:rsidRPr="00AD6ECB" w:rsidRDefault="00AD6ECB" w:rsidP="00AD6EC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AD6EC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вопросам Администрации Касторенского района</w:t>
      </w:r>
    </w:p>
    <w:p w:rsidR="00F41C80" w:rsidRPr="00AD6ECB" w:rsidRDefault="00F41C80" w:rsidP="00AD6ECB">
      <w:bookmarkStart w:id="0" w:name="_GoBack"/>
      <w:bookmarkEnd w:id="0"/>
    </w:p>
    <w:sectPr w:rsidR="00F41C80" w:rsidRPr="00AD6ECB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03" w:rsidRDefault="003E0D03">
      <w:r>
        <w:separator/>
      </w:r>
    </w:p>
  </w:endnote>
  <w:endnote w:type="continuationSeparator" w:id="0">
    <w:p w:rsidR="003E0D03" w:rsidRDefault="003E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03" w:rsidRDefault="003E0D03">
      <w:r>
        <w:separator/>
      </w:r>
    </w:p>
  </w:footnote>
  <w:footnote w:type="continuationSeparator" w:id="0">
    <w:p w:rsidR="003E0D03" w:rsidRDefault="003E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Рисунок 7" o:sp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ED53-F6A0-493A-82AD-FA8234F0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1535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7</cp:revision>
  <cp:lastPrinted>2023-07-03T09:22:00Z</cp:lastPrinted>
  <dcterms:created xsi:type="dcterms:W3CDTF">2023-07-13T14:13:00Z</dcterms:created>
  <dcterms:modified xsi:type="dcterms:W3CDTF">2023-07-19T06:48:00Z</dcterms:modified>
</cp:coreProperties>
</file>