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4" w:rsidRPr="003413A6" w:rsidRDefault="00412B74" w:rsidP="00412B74">
      <w:pPr>
        <w:autoSpaceDE w:val="0"/>
        <w:autoSpaceDN w:val="0"/>
        <w:adjustRightInd w:val="0"/>
        <w:jc w:val="center"/>
        <w:outlineLvl w:val="0"/>
      </w:pPr>
      <w:r w:rsidRPr="003413A6">
        <w:t>Сводный отчет</w:t>
      </w:r>
    </w:p>
    <w:p w:rsidR="00412B74" w:rsidRPr="003413A6" w:rsidRDefault="00412B74" w:rsidP="00412B74">
      <w:pPr>
        <w:autoSpaceDE w:val="0"/>
        <w:autoSpaceDN w:val="0"/>
        <w:adjustRightInd w:val="0"/>
        <w:jc w:val="center"/>
        <w:outlineLvl w:val="0"/>
      </w:pPr>
      <w:r w:rsidRPr="003413A6">
        <w:t>о проведении оценки регулирующего воздействия</w:t>
      </w:r>
    </w:p>
    <w:p w:rsidR="00412B74" w:rsidRDefault="00412B74" w:rsidP="00412B74">
      <w:pPr>
        <w:autoSpaceDE w:val="0"/>
        <w:autoSpaceDN w:val="0"/>
        <w:adjustRightInd w:val="0"/>
        <w:jc w:val="center"/>
        <w:outlineLvl w:val="0"/>
      </w:pPr>
      <w:r w:rsidRPr="003413A6">
        <w:t xml:space="preserve">проекта </w:t>
      </w:r>
      <w:r>
        <w:t>п</w:t>
      </w:r>
      <w:r w:rsidRPr="00412B74">
        <w:t>остановлени</w:t>
      </w:r>
      <w:r>
        <w:t>я</w:t>
      </w:r>
      <w:r w:rsidRPr="00412B74">
        <w:t xml:space="preserve"> Администрации Касторенского района Курской области</w:t>
      </w:r>
      <w:r>
        <w:t xml:space="preserve"> </w:t>
      </w:r>
      <w:r w:rsidRPr="00412B74">
        <w:t>«Об утверждении Положения об условиях и порядке заключения соглашений о защите и поощрении капиталовложений со стороны муниципального района «Касторенский район» Курской области»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195"/>
        <w:gridCol w:w="2976"/>
      </w:tblGrid>
      <w:tr w:rsidR="00412B74" w:rsidRPr="00641FE9" w:rsidTr="00CC79A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 Общая информация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1.1.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Сроки проведения публичного обсуждения проекта акта:</w:t>
            </w:r>
          </w:p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начало: "</w:t>
            </w:r>
            <w:r>
              <w:t>29</w:t>
            </w:r>
            <w:r w:rsidRPr="00641FE9">
              <w:t xml:space="preserve">" </w:t>
            </w:r>
            <w:r>
              <w:t xml:space="preserve">апреля </w:t>
            </w:r>
            <w:r w:rsidRPr="00641FE9">
              <w:t>20</w:t>
            </w:r>
            <w:r>
              <w:t>24</w:t>
            </w:r>
            <w:r w:rsidRPr="00641FE9">
              <w:t xml:space="preserve"> г.;</w:t>
            </w:r>
          </w:p>
          <w:p w:rsidR="00412B74" w:rsidRPr="00641FE9" w:rsidRDefault="00412B74" w:rsidP="00412B74">
            <w:pPr>
              <w:autoSpaceDE w:val="0"/>
              <w:autoSpaceDN w:val="0"/>
              <w:adjustRightInd w:val="0"/>
            </w:pPr>
            <w:r w:rsidRPr="00641FE9">
              <w:t>окончание "</w:t>
            </w:r>
            <w:r>
              <w:t>29</w:t>
            </w:r>
            <w:r w:rsidRPr="00641FE9">
              <w:t xml:space="preserve">" </w:t>
            </w:r>
            <w:r>
              <w:t>мая</w:t>
            </w:r>
            <w:r w:rsidRPr="00641FE9">
              <w:t xml:space="preserve"> 20</w:t>
            </w:r>
            <w:r>
              <w:t>24</w:t>
            </w:r>
            <w:r w:rsidRPr="00641FE9">
              <w:t xml:space="preserve"> г.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1.2.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Default="00412B74" w:rsidP="00412B74">
            <w:pPr>
              <w:autoSpaceDE w:val="0"/>
              <w:autoSpaceDN w:val="0"/>
              <w:adjustRightInd w:val="0"/>
            </w:pPr>
            <w:r w:rsidRPr="00641FE9">
              <w:t>Орган - Разработчик проекта нормативного правового акта (далее - разработчик)</w:t>
            </w:r>
            <w:proofErr w:type="gramStart"/>
            <w:r w:rsidRPr="00641FE9">
              <w:t xml:space="preserve"> </w:t>
            </w:r>
            <w:r>
              <w:t>:</w:t>
            </w:r>
            <w:proofErr w:type="gramEnd"/>
          </w:p>
          <w:p w:rsidR="00412B74" w:rsidRPr="00412B74" w:rsidRDefault="00412B74" w:rsidP="00412B74">
            <w:pPr>
              <w:autoSpaceDE w:val="0"/>
              <w:autoSpaceDN w:val="0"/>
              <w:adjustRightInd w:val="0"/>
              <w:rPr>
                <w:i/>
              </w:rPr>
            </w:pPr>
            <w:r w:rsidRPr="00412B74">
              <w:rPr>
                <w:i/>
              </w:rPr>
              <w:t>Финансово – экономическ</w:t>
            </w:r>
            <w:r>
              <w:rPr>
                <w:i/>
              </w:rPr>
              <w:t>ое</w:t>
            </w:r>
            <w:r w:rsidRPr="00412B74">
              <w:rPr>
                <w:i/>
              </w:rPr>
              <w:t xml:space="preserve"> управление  Администрации Касторенского района Курской области</w:t>
            </w:r>
          </w:p>
        </w:tc>
      </w:tr>
      <w:tr w:rsidR="00412B74" w:rsidRPr="009649C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9649C9" w:rsidRDefault="00412B74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649C9">
              <w:rPr>
                <w:i/>
              </w:rPr>
              <w:t>1.3.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9649C9" w:rsidRDefault="00412B74" w:rsidP="00CC79A8">
            <w:pPr>
              <w:autoSpaceDE w:val="0"/>
              <w:autoSpaceDN w:val="0"/>
              <w:adjustRightInd w:val="0"/>
              <w:rPr>
                <w:i/>
              </w:rPr>
            </w:pPr>
            <w:r w:rsidRPr="009649C9">
              <w:rPr>
                <w:i/>
              </w:rPr>
              <w:t>Сведения об органах Администрации Касторенского района - соисполнителях:</w:t>
            </w:r>
          </w:p>
          <w:p w:rsidR="00412B74" w:rsidRPr="009649C9" w:rsidRDefault="00412B74" w:rsidP="00412B74">
            <w:pPr>
              <w:autoSpaceDE w:val="0"/>
              <w:autoSpaceDN w:val="0"/>
              <w:adjustRightInd w:val="0"/>
              <w:rPr>
                <w:i/>
              </w:rPr>
            </w:pPr>
            <w:r w:rsidRPr="00412B74">
              <w:rPr>
                <w:i/>
              </w:rPr>
              <w:t>Соисполнителей нет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1.4.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Default="00412B74" w:rsidP="00412B74">
            <w:pPr>
              <w:autoSpaceDE w:val="0"/>
              <w:autoSpaceDN w:val="0"/>
              <w:adjustRightInd w:val="0"/>
            </w:pPr>
            <w:r w:rsidRPr="00641FE9">
              <w:t xml:space="preserve">Обоснование необходимости подготовки проекта нормативного правового акта: </w:t>
            </w:r>
          </w:p>
          <w:p w:rsidR="00412B74" w:rsidRPr="00412B74" w:rsidRDefault="00412B74" w:rsidP="009649C9">
            <w:pPr>
              <w:autoSpaceDE w:val="0"/>
              <w:autoSpaceDN w:val="0"/>
              <w:adjustRightInd w:val="0"/>
              <w:jc w:val="both"/>
            </w:pPr>
            <w:r w:rsidRPr="00412B74">
              <w:rPr>
                <w:i/>
              </w:rPr>
              <w:t>В настоящее время отсутствует правовой механизм реализации полномочий муниципального района «Касторенский район» Курской области по заключению соглашений о защите и поощрения капиталовложений (далее СЗПК)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1.5.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9649C9" w:rsidRDefault="00412B74" w:rsidP="00CC79A8">
            <w:pPr>
              <w:autoSpaceDE w:val="0"/>
              <w:autoSpaceDN w:val="0"/>
              <w:adjustRightInd w:val="0"/>
            </w:pPr>
            <w:r w:rsidRPr="009649C9">
              <w:t>Краткое изложение целей предлагаемого регулирования:</w:t>
            </w:r>
          </w:p>
          <w:p w:rsidR="00412B74" w:rsidRPr="009649C9" w:rsidRDefault="009649C9" w:rsidP="009649C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9C9">
              <w:rPr>
                <w:i/>
              </w:rPr>
              <w:t>Проект правового акта подготовлен в целях установления на муниципальном уровне правовых механизмов для заключения СЗПК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1.6.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C9" w:rsidRDefault="00412B74" w:rsidP="009649C9">
            <w:pPr>
              <w:autoSpaceDE w:val="0"/>
              <w:autoSpaceDN w:val="0"/>
              <w:adjustRightInd w:val="0"/>
              <w:jc w:val="both"/>
            </w:pPr>
            <w:r w:rsidRPr="009649C9">
              <w:t xml:space="preserve">Сведения о соответствии проекта нормативного правового акта законодательству Российской Федерации, Курской области, муниципальным правовым актам: </w:t>
            </w:r>
          </w:p>
          <w:p w:rsidR="00412B74" w:rsidRPr="009649C9" w:rsidRDefault="009649C9" w:rsidP="009649C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9C9">
              <w:rPr>
                <w:i/>
              </w:rPr>
              <w:t xml:space="preserve">Федеральный закон от 1 апреля 2020 года № 69-ФЗ «О защите и поощрении капиталовложений в Российской Федерации», постановление Правительства Российской Федерации от 13 сентября 2022 года № 1602 «О </w:t>
            </w:r>
            <w:proofErr w:type="gramStart"/>
            <w:r w:rsidRPr="009649C9">
              <w:rPr>
                <w:i/>
              </w:rPr>
              <w:t>соглашениях</w:t>
            </w:r>
            <w:proofErr w:type="gramEnd"/>
            <w:r w:rsidRPr="009649C9">
              <w:rPr>
                <w:i/>
              </w:rPr>
              <w:t xml:space="preserve"> о защите и поощрении капиталовложений», постановление Администрации Курской области от 10 октября 2022 года № 1112-па «О некоторых вопросах заключения соглашений о защите и поощрении капиталовложений в Курской области»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1.7.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Контактная информация исполнителя Разработчика:</w:t>
            </w:r>
          </w:p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 xml:space="preserve">Ф.И.О.: </w:t>
            </w:r>
            <w:r w:rsidR="009649C9" w:rsidRPr="009649C9">
              <w:rPr>
                <w:i/>
              </w:rPr>
              <w:t>Кохтенко Владимир Викторович</w:t>
            </w:r>
          </w:p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 xml:space="preserve">Должность: </w:t>
            </w:r>
            <w:r w:rsidR="009649C9" w:rsidRPr="009649C9">
              <w:rPr>
                <w:i/>
              </w:rPr>
              <w:t xml:space="preserve">главный специалист-эксперт по экономическому развитию и </w:t>
            </w:r>
            <w:r w:rsidR="009649C9" w:rsidRPr="009649C9">
              <w:rPr>
                <w:i/>
              </w:rPr>
              <w:lastRenderedPageBreak/>
              <w:t xml:space="preserve">прогнозированию Финансово-экономического управления Администрации </w:t>
            </w:r>
            <w:proofErr w:type="spellStart"/>
            <w:r w:rsidR="009649C9" w:rsidRPr="009649C9">
              <w:rPr>
                <w:i/>
              </w:rPr>
              <w:t>Кастореснкого</w:t>
            </w:r>
            <w:proofErr w:type="spellEnd"/>
            <w:r w:rsidR="009649C9" w:rsidRPr="009649C9">
              <w:rPr>
                <w:i/>
              </w:rPr>
              <w:t xml:space="preserve"> района Курской области</w:t>
            </w:r>
          </w:p>
          <w:p w:rsidR="00412B74" w:rsidRPr="009649C9" w:rsidRDefault="00412B74" w:rsidP="00CC79A8">
            <w:pPr>
              <w:autoSpaceDE w:val="0"/>
              <w:autoSpaceDN w:val="0"/>
              <w:adjustRightInd w:val="0"/>
              <w:rPr>
                <w:i/>
              </w:rPr>
            </w:pPr>
            <w:r w:rsidRPr="00641FE9">
              <w:t xml:space="preserve">Тел.: </w:t>
            </w:r>
            <w:r w:rsidR="009649C9" w:rsidRPr="009649C9">
              <w:rPr>
                <w:i/>
              </w:rPr>
              <w:t>+7(47157)21144</w:t>
            </w:r>
          </w:p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 xml:space="preserve">Адрес электронной почты: </w:t>
            </w:r>
            <w:r w:rsidR="009649C9" w:rsidRPr="009649C9">
              <w:rPr>
                <w:i/>
              </w:rPr>
              <w:t>v_kokhtenko@mail.ru</w:t>
            </w:r>
          </w:p>
        </w:tc>
      </w:tr>
      <w:tr w:rsidR="00412B74" w:rsidRPr="00641FE9" w:rsidTr="00CC79A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lastRenderedPageBreak/>
              <w:t>2. Степень регулирующего воздействия проекта акта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2.1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Степень регулирующего воздействия проекта нормативного правового акта: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1E599E" w:rsidRDefault="00412B74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E599E">
              <w:rPr>
                <w:i/>
              </w:rPr>
              <w:t>низкая</w:t>
            </w:r>
          </w:p>
        </w:tc>
      </w:tr>
      <w:tr w:rsidR="00412B74" w:rsidRPr="00641FE9" w:rsidTr="00CC79A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2.2</w:t>
            </w: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 xml:space="preserve">Обоснование отнесения проекта нормативного правового акта к определенной степени регулирующего воздействия </w:t>
            </w:r>
            <w:hyperlink w:anchor="Par313" w:history="1">
              <w:r w:rsidRPr="00641FE9">
                <w:rPr>
                  <w:color w:val="0000FF"/>
                </w:rPr>
                <w:t>&lt;*&gt;</w:t>
              </w:r>
            </w:hyperlink>
          </w:p>
          <w:p w:rsidR="00412B74" w:rsidRPr="00641FE9" w:rsidRDefault="00850A2C" w:rsidP="00850A2C">
            <w:r>
              <w:rPr>
                <w:i/>
              </w:rPr>
              <w:t>Нормативный правовой акт не  устанавливает расходы для субъектов предпринимательской и инвестиционной деятельности</w:t>
            </w:r>
          </w:p>
        </w:tc>
      </w:tr>
    </w:tbl>
    <w:p w:rsidR="00412B74" w:rsidRPr="00C63A43" w:rsidRDefault="00412B74" w:rsidP="00412B74">
      <w:pPr>
        <w:autoSpaceDE w:val="0"/>
        <w:autoSpaceDN w:val="0"/>
        <w:adjustRightInd w:val="0"/>
        <w:jc w:val="both"/>
      </w:pPr>
    </w:p>
    <w:p w:rsidR="00412B74" w:rsidRPr="00C63A43" w:rsidRDefault="00412B74" w:rsidP="00412B74">
      <w:pPr>
        <w:autoSpaceDE w:val="0"/>
        <w:autoSpaceDN w:val="0"/>
        <w:adjustRightInd w:val="0"/>
        <w:ind w:firstLine="540"/>
        <w:jc w:val="both"/>
      </w:pPr>
      <w:r w:rsidRPr="00C63A43">
        <w:t>--------------------------------</w:t>
      </w:r>
    </w:p>
    <w:p w:rsidR="00412B74" w:rsidRPr="00C63A43" w:rsidRDefault="00412B74" w:rsidP="00412B74">
      <w:pPr>
        <w:autoSpaceDE w:val="0"/>
        <w:autoSpaceDN w:val="0"/>
        <w:adjustRightInd w:val="0"/>
        <w:spacing w:before="280"/>
        <w:ind w:firstLine="540"/>
        <w:jc w:val="both"/>
      </w:pPr>
      <w:bookmarkStart w:id="0" w:name="Par313"/>
      <w:bookmarkEnd w:id="0"/>
      <w:r w:rsidRPr="00C63A43">
        <w:t xml:space="preserve">&lt;*&gt; В соответствии с </w:t>
      </w:r>
      <w:r>
        <w:t>пунктом 1.6</w:t>
      </w:r>
      <w:r w:rsidRPr="00C63A43">
        <w:t xml:space="preserve"> Положения о проведении </w:t>
      </w:r>
      <w:proofErr w:type="gramStart"/>
      <w:r w:rsidRPr="00C63A43">
        <w:t xml:space="preserve">оценки регулирующего воздействия проектов муниципальных нормативных правовых актов </w:t>
      </w:r>
      <w:r>
        <w:t>Администрации</w:t>
      </w:r>
      <w:proofErr w:type="gramEnd"/>
      <w:r>
        <w:t xml:space="preserve"> Касторенского района</w:t>
      </w:r>
      <w:r w:rsidRPr="00C63A43">
        <w:t>.</w:t>
      </w:r>
    </w:p>
    <w:p w:rsidR="00412B74" w:rsidRPr="00C63A43" w:rsidRDefault="00412B74" w:rsidP="00412B74">
      <w:pPr>
        <w:autoSpaceDE w:val="0"/>
        <w:autoSpaceDN w:val="0"/>
        <w:adjustRightInd w:val="0"/>
        <w:jc w:val="both"/>
      </w:pPr>
    </w:p>
    <w:tbl>
      <w:tblPr>
        <w:tblW w:w="9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64"/>
        <w:gridCol w:w="729"/>
        <w:gridCol w:w="709"/>
        <w:gridCol w:w="1134"/>
        <w:gridCol w:w="1512"/>
        <w:gridCol w:w="756"/>
        <w:gridCol w:w="2401"/>
      </w:tblGrid>
      <w:tr w:rsidR="00412B74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both"/>
            </w:pPr>
            <w:r w:rsidRPr="00641FE9"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r>
              <w:t>Кастор</w:t>
            </w:r>
            <w:r w:rsidRPr="00641FE9">
              <w:t>енского района, интересы которых будут затронуты предлагаемым правовым регулированием</w:t>
            </w:r>
          </w:p>
        </w:tc>
      </w:tr>
      <w:tr w:rsidR="00412B74" w:rsidRPr="00641FE9" w:rsidTr="00850A2C"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850A2C" w:rsidRPr="00641FE9" w:rsidTr="007A6B75"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C" w:rsidRPr="00641FE9" w:rsidRDefault="00850A2C" w:rsidP="00CC79A8">
            <w:pPr>
              <w:autoSpaceDE w:val="0"/>
              <w:autoSpaceDN w:val="0"/>
              <w:adjustRightInd w:val="0"/>
            </w:pPr>
            <w:r w:rsidRPr="00850A2C">
              <w:rPr>
                <w:i/>
              </w:rPr>
              <w:t>Организации, планирующие заключение СЗПК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C" w:rsidRPr="00850A2C" w:rsidRDefault="00850A2C" w:rsidP="00850A2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0A2C">
              <w:rPr>
                <w:i/>
              </w:rPr>
              <w:t>Нет сведений</w:t>
            </w:r>
          </w:p>
        </w:tc>
      </w:tr>
      <w:tr w:rsidR="00412B74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412B74" w:rsidRPr="00641FE9" w:rsidTr="00850A2C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lastRenderedPageBreak/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4.3. Порядок реализации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867EC9">
            <w:pPr>
              <w:autoSpaceDE w:val="0"/>
              <w:autoSpaceDN w:val="0"/>
              <w:adjustRightInd w:val="0"/>
            </w:pPr>
            <w:r w:rsidRPr="00641FE9">
              <w:t xml:space="preserve">4.4. Оценка дополнительных расходов (доходов) бюджета </w:t>
            </w:r>
            <w:r w:rsidR="00867EC9">
              <w:t xml:space="preserve">муниципального района «Касторенский район» Курской области </w:t>
            </w:r>
          </w:p>
        </w:tc>
      </w:tr>
      <w:tr w:rsidR="00867EC9" w:rsidRPr="00641FE9" w:rsidTr="00850A2C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Pr="00867EC9" w:rsidRDefault="00867EC9" w:rsidP="00867EC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7EC9">
              <w:rPr>
                <w:i/>
              </w:rPr>
              <w:t>Структурные подразделения Администрации Касторенского района Курской области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Pr="00867EC9" w:rsidRDefault="00867EC9" w:rsidP="00867EC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Устанавливаются дополнительные функции по рассмотрению заявлений и документов инвесторов о заключении СЗПК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Pr="00867EC9" w:rsidRDefault="00867EC9" w:rsidP="00867EC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Реализация дополнительных функций будет осуществляться в пределах штатной численности Администрации Касторенского района Курской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Pr="00867EC9" w:rsidRDefault="00867EC9" w:rsidP="00867EC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Изменение трудозатрат и (или) потребность в иных ресурсах не </w:t>
            </w:r>
            <w:proofErr w:type="gramStart"/>
            <w:r>
              <w:rPr>
                <w:i/>
              </w:rPr>
              <w:t>предусмотрены</w:t>
            </w:r>
            <w:proofErr w:type="gramEnd"/>
          </w:p>
        </w:tc>
      </w:tr>
      <w:tr w:rsidR="00412B74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412B74" w:rsidRPr="00641FE9" w:rsidTr="00850A2C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5.1. Группы потенциальных адресатов предлагаемого правового регулирования</w:t>
            </w:r>
          </w:p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(в соответствии с пунктом 2.1)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5.2. Описание новых или изменение содержания существующих обязанностей, запретов и ограничений</w:t>
            </w:r>
          </w:p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(с указанием соответствующих положений проекта акта)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4" w:rsidRPr="00641FE9" w:rsidRDefault="00412B74" w:rsidP="00CC79A8">
            <w:pPr>
              <w:autoSpaceDE w:val="0"/>
              <w:autoSpaceDN w:val="0"/>
              <w:adjustRightInd w:val="0"/>
            </w:pPr>
            <w:r w:rsidRPr="00641FE9">
              <w:t>5.4. Количественная оценка, млн. руб.</w:t>
            </w:r>
          </w:p>
        </w:tc>
      </w:tr>
      <w:tr w:rsidR="0054499E" w:rsidRPr="00641FE9" w:rsidTr="00850A2C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54499E" w:rsidRDefault="0054499E" w:rsidP="0054499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54499E">
              <w:rPr>
                <w:i/>
              </w:rPr>
              <w:t>Организации</w:t>
            </w:r>
            <w:proofErr w:type="gramEnd"/>
            <w:r w:rsidRPr="0054499E">
              <w:rPr>
                <w:i/>
              </w:rPr>
              <w:t xml:space="preserve"> реализующие новые инвестиционные проекты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54499E" w:rsidRDefault="0054499E" w:rsidP="0054499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Не предусмотрены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54499E" w:rsidRDefault="0054499E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Не предусмотрены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54499E" w:rsidRDefault="0054499E" w:rsidP="0054499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Принятие проекта </w:t>
            </w:r>
            <w:r w:rsidRPr="0054499E">
              <w:rPr>
                <w:i/>
              </w:rPr>
              <w:t xml:space="preserve">постановления Администрации </w:t>
            </w:r>
            <w:r w:rsidRPr="0054499E">
              <w:rPr>
                <w:i/>
              </w:rPr>
              <w:lastRenderedPageBreak/>
              <w:t>Касторенского района Курской области «Об утверждении Положения об условиях и порядке заключения соглашений о защите и поощрении капиталовложений со стороны муниципального района «Касторенский район» Курской области»</w:t>
            </w:r>
            <w:r>
              <w:rPr>
                <w:i/>
              </w:rPr>
              <w:t xml:space="preserve"> не потребует дополнительных расходов инвесторов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lastRenderedPageBreak/>
              <w:t>5.5.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Источники данных:</w:t>
            </w:r>
            <w:r>
              <w:t xml:space="preserve">  -</w:t>
            </w:r>
          </w:p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________________________________________________________________</w:t>
            </w:r>
          </w:p>
          <w:p w:rsidR="0054499E" w:rsidRPr="00641FE9" w:rsidRDefault="0054499E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уведомления о разработке проекта акта), социологических опросов, независимых исследований и иных источников)</w:t>
            </w:r>
          </w:p>
        </w:tc>
      </w:tr>
      <w:tr w:rsidR="0054499E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6. Риски негативных последствий решения проблемы предложенным способом регулирования</w:t>
            </w:r>
          </w:p>
        </w:tc>
      </w:tr>
      <w:tr w:rsidR="0054499E" w:rsidRPr="00641FE9" w:rsidTr="00850A2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6.1.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54499E">
            <w:pPr>
              <w:autoSpaceDE w:val="0"/>
              <w:autoSpaceDN w:val="0"/>
              <w:adjustRightInd w:val="0"/>
            </w:pPr>
            <w:r w:rsidRPr="00641FE9">
              <w:t>Риски негативных последствий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4499E">
              <w:rPr>
                <w:i/>
              </w:rPr>
              <w:t>Не предусматривается</w:t>
            </w:r>
          </w:p>
        </w:tc>
      </w:tr>
      <w:tr w:rsidR="0054499E" w:rsidRPr="00641FE9" w:rsidTr="00850A2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Указываются данные из разделов 2 и 4 сводного отчета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6.2.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54499E">
            <w:pPr>
              <w:autoSpaceDE w:val="0"/>
              <w:autoSpaceDN w:val="0"/>
              <w:adjustRightInd w:val="0"/>
            </w:pPr>
            <w:r w:rsidRPr="00641FE9">
              <w:t>Оценка вероятности наступления неблагоприятных последствий:</w:t>
            </w:r>
            <w:r>
              <w:t xml:space="preserve"> 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6.3.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54499E">
            <w:pPr>
              <w:autoSpaceDE w:val="0"/>
              <w:autoSpaceDN w:val="0"/>
              <w:adjustRightInd w:val="0"/>
            </w:pPr>
            <w:r w:rsidRPr="00641FE9">
              <w:t>Методы контроля рисков:</w:t>
            </w:r>
            <w:r>
              <w:t xml:space="preserve"> 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6.4.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54499E">
            <w:pPr>
              <w:autoSpaceDE w:val="0"/>
              <w:autoSpaceDN w:val="0"/>
              <w:adjustRightInd w:val="0"/>
            </w:pPr>
            <w:r w:rsidRPr="00641FE9">
              <w:t>Степень контроля рисков:</w:t>
            </w:r>
            <w:r>
              <w:t xml:space="preserve"> 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6.5.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54499E">
            <w:pPr>
              <w:autoSpaceDE w:val="0"/>
              <w:autoSpaceDN w:val="0"/>
              <w:adjustRightInd w:val="0"/>
            </w:pPr>
            <w:r w:rsidRPr="00641FE9">
              <w:t>Источники данных:</w:t>
            </w:r>
            <w:r>
              <w:t xml:space="preserve"> -</w:t>
            </w:r>
          </w:p>
        </w:tc>
      </w:tr>
      <w:tr w:rsidR="0054499E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 xml:space="preserve">7.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акта либо необходимость распространения </w:t>
            </w:r>
            <w:r w:rsidRPr="00641FE9">
              <w:lastRenderedPageBreak/>
              <w:t>предлагаемого регулирования на ранее возникшие отношения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lastRenderedPageBreak/>
              <w:t>7.1.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center"/>
            </w:pPr>
            <w:r w:rsidRPr="00BB29D6">
              <w:rPr>
                <w:i/>
                <w:sz w:val="24"/>
                <w:szCs w:val="24"/>
              </w:rPr>
              <w:t>II квартал 2024 г.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t>7.2.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E" w:rsidRPr="0054499E" w:rsidRDefault="0054499E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4499E">
              <w:rPr>
                <w:i/>
              </w:rPr>
              <w:t>нет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t>7.2.1.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срок переходного периода (если есть необходимость)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70" w:rsidRDefault="008D5170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4499E" w:rsidRPr="008D5170" w:rsidRDefault="008D5170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5170">
              <w:rPr>
                <w:i/>
              </w:rPr>
              <w:t>Нет необходимости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t>7.2.2.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отсрочка введения предлагаемого правового регулирования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t>7.3.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E" w:rsidRPr="008D5170" w:rsidRDefault="0054499E" w:rsidP="00CC79A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5170">
              <w:rPr>
                <w:i/>
              </w:rPr>
              <w:t>нет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t>7.3.1.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период распространения на ранее возникшие отношения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8D5170" w:rsidP="00CC79A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right"/>
            </w:pPr>
            <w:r w:rsidRPr="00641FE9">
              <w:t>7.4.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8D5170">
            <w:pPr>
              <w:autoSpaceDE w:val="0"/>
              <w:autoSpaceDN w:val="0"/>
              <w:adjustRightInd w:val="0"/>
            </w:pPr>
            <w:r w:rsidRPr="00641FE9"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</w:t>
            </w:r>
            <w:r w:rsidR="008D5170" w:rsidRPr="008D5170">
              <w:rPr>
                <w:i/>
              </w:rPr>
              <w:t>Нет необходимости</w:t>
            </w:r>
          </w:p>
        </w:tc>
      </w:tr>
      <w:tr w:rsidR="0054499E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center"/>
            </w:pPr>
            <w:r w:rsidRPr="00641FE9"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8.1.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Мероприятия, необходимые для достижения целей регулирования, с указанием сроков</w:t>
            </w:r>
            <w:proofErr w:type="gramStart"/>
            <w:r w:rsidR="008D5170">
              <w:t xml:space="preserve"> :</w:t>
            </w:r>
            <w:proofErr w:type="gramEnd"/>
          </w:p>
          <w:p w:rsidR="0054499E" w:rsidRPr="00641FE9" w:rsidRDefault="008D5170" w:rsidP="00CC79A8">
            <w:pPr>
              <w:autoSpaceDE w:val="0"/>
              <w:autoSpaceDN w:val="0"/>
              <w:adjustRightInd w:val="0"/>
            </w:pPr>
            <w:r w:rsidRPr="008D5170">
              <w:rPr>
                <w:i/>
              </w:rPr>
              <w:t>Нет необходимости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8.2.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Описание ожидаемого результата:</w:t>
            </w:r>
            <w:r w:rsidR="008D5170">
              <w:t xml:space="preserve"> 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8.3.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both"/>
            </w:pPr>
            <w:r w:rsidRPr="00641FE9">
              <w:t>Объем финансирования (тыс. руб.)</w:t>
            </w:r>
            <w:proofErr w:type="gramStart"/>
            <w:r w:rsidR="008D5170">
              <w:t xml:space="preserve"> :</w:t>
            </w:r>
            <w:proofErr w:type="gramEnd"/>
            <w:r w:rsidR="008D5170">
              <w:t xml:space="preserve"> </w:t>
            </w:r>
            <w:r w:rsidR="008D5170" w:rsidRPr="008D5170">
              <w:rPr>
                <w:i/>
              </w:rPr>
              <w:t>Не требуется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8.4.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Источники финансирования:</w:t>
            </w:r>
            <w:r w:rsidR="008D5170">
              <w:t xml:space="preserve"> 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8.5.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8D5170">
            <w:pPr>
              <w:autoSpaceDE w:val="0"/>
              <w:autoSpaceDN w:val="0"/>
              <w:adjustRightInd w:val="0"/>
            </w:pPr>
            <w:r w:rsidRPr="00641FE9">
              <w:t xml:space="preserve"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</w:t>
            </w:r>
            <w:r w:rsidR="008D5170">
              <w:t xml:space="preserve"> 0 </w:t>
            </w:r>
            <w:r w:rsidRPr="00641FE9">
              <w:t>тыс. руб.</w:t>
            </w:r>
            <w:r w:rsidR="008D5170">
              <w:t xml:space="preserve"> – </w:t>
            </w:r>
            <w:r w:rsidR="008D5170" w:rsidRPr="008D5170">
              <w:rPr>
                <w:i/>
              </w:rPr>
              <w:t>не предусматривается</w:t>
            </w:r>
          </w:p>
        </w:tc>
      </w:tr>
      <w:tr w:rsidR="0054499E" w:rsidRPr="00641FE9" w:rsidTr="00850A2C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 xml:space="preserve">9. Сведения о размещении уведомления, сроках предоставления предложений в связи с таким размещением уведомления, свод предложений в связи с </w:t>
            </w:r>
            <w:r w:rsidRPr="00641FE9">
              <w:lastRenderedPageBreak/>
              <w:t>размещением уведомления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lastRenderedPageBreak/>
              <w:t>9.1.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54499E" w:rsidRPr="009C00FF" w:rsidRDefault="009C00FF" w:rsidP="009C00F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C00FF">
              <w:rPr>
                <w:i/>
              </w:rPr>
              <w:t>https://kastorenskij-r38.gosweb.gosuslugi.ru/glavnoe/otdely-administratsii/otdel-ekonomiki/regulyatornaya-politika/otsenka-reguliruyuschego-vozdeystviya-proektov-mnpa/orv-proektov-mnpa/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9.2.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54499E" w:rsidRPr="00641FE9" w:rsidRDefault="0054499E" w:rsidP="009C00FF">
            <w:pPr>
              <w:autoSpaceDE w:val="0"/>
              <w:autoSpaceDN w:val="0"/>
              <w:adjustRightInd w:val="0"/>
            </w:pPr>
            <w:r w:rsidRPr="00641FE9">
              <w:t>начало: "</w:t>
            </w:r>
            <w:r w:rsidR="009C00FF">
              <w:t>12</w:t>
            </w:r>
            <w:r w:rsidRPr="00641FE9">
              <w:t>"</w:t>
            </w:r>
            <w:r w:rsidR="009C00FF">
              <w:t xml:space="preserve"> апреля</w:t>
            </w:r>
            <w:r w:rsidRPr="00641FE9">
              <w:t xml:space="preserve"> 20</w:t>
            </w:r>
            <w:r w:rsidR="009C00FF">
              <w:t>24</w:t>
            </w:r>
            <w:r w:rsidRPr="00641FE9">
              <w:t xml:space="preserve"> г.; окончание "</w:t>
            </w:r>
            <w:r w:rsidR="009C00FF">
              <w:t>27</w:t>
            </w:r>
            <w:r w:rsidRPr="00641FE9">
              <w:t>"</w:t>
            </w:r>
            <w:r w:rsidR="009C00FF">
              <w:t>апреля</w:t>
            </w:r>
            <w:r w:rsidRPr="00641FE9">
              <w:t xml:space="preserve"> 20</w:t>
            </w:r>
            <w:r w:rsidR="009C00FF">
              <w:t>24</w:t>
            </w:r>
            <w:r w:rsidRPr="00641FE9">
              <w:t xml:space="preserve"> г.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9.3.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Сведения о поступивших предложениях: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  <w:jc w:val="both"/>
            </w:pPr>
            <w:r w:rsidRPr="00641FE9">
              <w:t>Содержание предложений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Отметка о рассмотрении (учтено полностью, не учтено, учтено частично)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9C00FF" w:rsidP="009C00F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9C00FF" w:rsidP="009C00F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9C00FF" w:rsidP="009C00F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499E" w:rsidRPr="00641FE9" w:rsidTr="00850A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9.4.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E" w:rsidRPr="00641FE9" w:rsidRDefault="0054499E" w:rsidP="00CC79A8">
            <w:pPr>
              <w:autoSpaceDE w:val="0"/>
              <w:autoSpaceDN w:val="0"/>
              <w:adjustRightInd w:val="0"/>
            </w:pPr>
            <w:r w:rsidRPr="00641FE9"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</w:p>
          <w:p w:rsidR="0054499E" w:rsidRPr="00641FE9" w:rsidRDefault="009C00FF" w:rsidP="00CC79A8">
            <w:pPr>
              <w:autoSpaceDE w:val="0"/>
              <w:autoSpaceDN w:val="0"/>
              <w:adjustRightInd w:val="0"/>
            </w:pPr>
            <w:r w:rsidRPr="009C00FF">
              <w:rPr>
                <w:i/>
              </w:rPr>
              <w:t>https://kastorenskij-r38.gosweb.gosuslugi.ru/</w:t>
            </w:r>
          </w:p>
        </w:tc>
      </w:tr>
    </w:tbl>
    <w:p w:rsidR="002F36D9" w:rsidRDefault="002F36D9" w:rsidP="00412B74">
      <w:pPr>
        <w:autoSpaceDE w:val="0"/>
        <w:autoSpaceDN w:val="0"/>
        <w:adjustRightInd w:val="0"/>
        <w:jc w:val="both"/>
        <w:outlineLvl w:val="0"/>
      </w:pPr>
    </w:p>
    <w:p w:rsidR="002F36D9" w:rsidRDefault="002F36D9" w:rsidP="002F36D9">
      <w:pPr>
        <w:autoSpaceDE w:val="0"/>
        <w:autoSpaceDN w:val="0"/>
        <w:adjustRightInd w:val="0"/>
        <w:jc w:val="both"/>
        <w:outlineLvl w:val="0"/>
      </w:pPr>
      <w:r>
        <w:t xml:space="preserve">Начальник </w:t>
      </w:r>
    </w:p>
    <w:p w:rsidR="002F36D9" w:rsidRDefault="002F36D9" w:rsidP="002F36D9">
      <w:pPr>
        <w:autoSpaceDE w:val="0"/>
        <w:autoSpaceDN w:val="0"/>
        <w:adjustRightInd w:val="0"/>
        <w:jc w:val="both"/>
        <w:outlineLvl w:val="0"/>
      </w:pPr>
      <w:r>
        <w:t>Финансово-экономического управления</w:t>
      </w:r>
    </w:p>
    <w:p w:rsidR="002F36D9" w:rsidRDefault="002F36D9" w:rsidP="002F36D9">
      <w:pPr>
        <w:autoSpaceDE w:val="0"/>
        <w:autoSpaceDN w:val="0"/>
        <w:adjustRightInd w:val="0"/>
        <w:jc w:val="both"/>
        <w:outlineLvl w:val="0"/>
      </w:pPr>
      <w:r>
        <w:t>А</w:t>
      </w:r>
      <w:r w:rsidRPr="007A618C">
        <w:t xml:space="preserve">дминистрации </w:t>
      </w:r>
      <w:r>
        <w:t>Касторенского района</w:t>
      </w:r>
    </w:p>
    <w:p w:rsidR="002F36D9" w:rsidRDefault="002F36D9" w:rsidP="002F36D9">
      <w:pPr>
        <w:autoSpaceDE w:val="0"/>
        <w:autoSpaceDN w:val="0"/>
        <w:adjustRightInd w:val="0"/>
        <w:jc w:val="both"/>
        <w:outlineLvl w:val="0"/>
      </w:pPr>
      <w:r>
        <w:t xml:space="preserve">Курской области                             </w:t>
      </w:r>
      <w:r w:rsidRPr="007A618C">
        <w:t xml:space="preserve"> </w:t>
      </w:r>
      <w:r>
        <w:t xml:space="preserve">           </w:t>
      </w:r>
      <w:r w:rsidRPr="007A618C">
        <w:t>_______</w:t>
      </w:r>
      <w:r>
        <w:t xml:space="preserve">_________ Сапрыкина О.М. </w:t>
      </w:r>
    </w:p>
    <w:p w:rsidR="002F36D9" w:rsidRPr="007A618C" w:rsidRDefault="002F36D9" w:rsidP="002F36D9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          </w:t>
      </w:r>
      <w:r>
        <w:rPr>
          <w:i/>
          <w:u w:val="single"/>
        </w:rPr>
        <w:t>(29.04.2024 г.)</w:t>
      </w:r>
      <w:r>
        <w:t xml:space="preserve"> </w:t>
      </w:r>
    </w:p>
    <w:p w:rsidR="002F36D9" w:rsidRPr="00D811A3" w:rsidRDefault="002F36D9" w:rsidP="002F36D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A618C">
        <w:t xml:space="preserve">          </w:t>
      </w:r>
      <w:r>
        <w:t xml:space="preserve">                                                                     </w:t>
      </w:r>
      <w:r w:rsidRPr="00D811A3">
        <w:rPr>
          <w:sz w:val="24"/>
          <w:szCs w:val="24"/>
        </w:rPr>
        <w:t xml:space="preserve">Подпись               </w:t>
      </w:r>
      <w:r>
        <w:rPr>
          <w:sz w:val="24"/>
          <w:szCs w:val="24"/>
        </w:rPr>
        <w:t xml:space="preserve">         </w:t>
      </w:r>
      <w:r w:rsidRPr="00D811A3">
        <w:rPr>
          <w:sz w:val="24"/>
          <w:szCs w:val="24"/>
        </w:rPr>
        <w:t>Дата</w:t>
      </w:r>
    </w:p>
    <w:p w:rsidR="002B6830" w:rsidRDefault="002B6830" w:rsidP="002F36D9">
      <w:pPr>
        <w:autoSpaceDE w:val="0"/>
        <w:autoSpaceDN w:val="0"/>
        <w:adjustRightInd w:val="0"/>
        <w:jc w:val="both"/>
        <w:outlineLvl w:val="0"/>
      </w:pPr>
    </w:p>
    <w:sectPr w:rsidR="002B6830" w:rsidSect="002B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74"/>
    <w:rsid w:val="001E599E"/>
    <w:rsid w:val="002900D1"/>
    <w:rsid w:val="002B6830"/>
    <w:rsid w:val="002F36D9"/>
    <w:rsid w:val="00412B74"/>
    <w:rsid w:val="0054499E"/>
    <w:rsid w:val="00850A2C"/>
    <w:rsid w:val="00867EC9"/>
    <w:rsid w:val="008D5170"/>
    <w:rsid w:val="009649C9"/>
    <w:rsid w:val="009C00FF"/>
    <w:rsid w:val="00A2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12B7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24416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2024-05-08T10:48:00Z</dcterms:created>
  <dcterms:modified xsi:type="dcterms:W3CDTF">2024-04-29T05:26:00Z</dcterms:modified>
</cp:coreProperties>
</file>