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30" w:rsidRPr="005364EB" w:rsidRDefault="00273D30" w:rsidP="00273D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ИНФОРМАЦИЯ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о количестве и характере обращений граждан, поступивших </w:t>
      </w:r>
    </w:p>
    <w:p w:rsidR="00273D30" w:rsidRPr="001A15E0" w:rsidRDefault="00273D30" w:rsidP="00273D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в Администрацию Касторенского района и  муниципальные образования Касторенского  района за</w:t>
      </w:r>
      <w:r>
        <w:rPr>
          <w:rStyle w:val="a4"/>
          <w:color w:val="000000"/>
          <w:sz w:val="28"/>
          <w:szCs w:val="28"/>
        </w:rPr>
        <w:t xml:space="preserve"> 202</w:t>
      </w:r>
      <w:r w:rsidR="009627C4">
        <w:rPr>
          <w:rStyle w:val="a4"/>
          <w:color w:val="000000"/>
          <w:sz w:val="28"/>
          <w:szCs w:val="28"/>
        </w:rPr>
        <w:t>4</w:t>
      </w:r>
      <w:r w:rsidRPr="005364EB">
        <w:rPr>
          <w:rStyle w:val="a4"/>
          <w:color w:val="000000"/>
          <w:sz w:val="28"/>
          <w:szCs w:val="28"/>
        </w:rPr>
        <w:t xml:space="preserve"> год.</w:t>
      </w:r>
    </w:p>
    <w:p w:rsidR="00273D30" w:rsidRDefault="00273D30" w:rsidP="002041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364E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202</w:t>
      </w:r>
      <w:r w:rsidR="009627C4">
        <w:rPr>
          <w:color w:val="000000"/>
          <w:sz w:val="28"/>
          <w:szCs w:val="28"/>
        </w:rPr>
        <w:t>4</w:t>
      </w:r>
      <w:r w:rsidRPr="005364EB">
        <w:rPr>
          <w:color w:val="000000"/>
          <w:sz w:val="28"/>
          <w:szCs w:val="28"/>
        </w:rPr>
        <w:t xml:space="preserve"> год Администрацией Касторенского  района   и администрациями  </w:t>
      </w:r>
      <w:r>
        <w:rPr>
          <w:color w:val="000000"/>
          <w:sz w:val="28"/>
          <w:szCs w:val="28"/>
        </w:rPr>
        <w:t xml:space="preserve">городских и </w:t>
      </w:r>
      <w:r w:rsidRPr="005364EB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  поселений было принято и рассмотрено 4</w:t>
      </w:r>
      <w:r w:rsidR="009627C4">
        <w:rPr>
          <w:color w:val="000000"/>
          <w:sz w:val="28"/>
          <w:szCs w:val="28"/>
        </w:rPr>
        <w:t>15</w:t>
      </w:r>
      <w:r w:rsidRPr="005364EB">
        <w:rPr>
          <w:color w:val="000000"/>
          <w:sz w:val="28"/>
          <w:szCs w:val="28"/>
        </w:rPr>
        <w:t xml:space="preserve"> обращени</w:t>
      </w:r>
      <w:r w:rsidR="0020415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Pr="005364EB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 xml:space="preserve"> (</w:t>
      </w:r>
      <w:r w:rsidR="009627C4">
        <w:rPr>
          <w:color w:val="000000"/>
          <w:sz w:val="28"/>
          <w:szCs w:val="28"/>
        </w:rPr>
        <w:t>меньше</w:t>
      </w:r>
      <w:r>
        <w:rPr>
          <w:color w:val="000000"/>
          <w:sz w:val="28"/>
          <w:szCs w:val="28"/>
        </w:rPr>
        <w:t xml:space="preserve"> на </w:t>
      </w:r>
      <w:r w:rsidR="009627C4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обращени</w:t>
      </w:r>
      <w:r w:rsidR="009627C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 чем за 202</w:t>
      </w:r>
      <w:r w:rsidR="009627C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год)</w:t>
      </w:r>
      <w:r w:rsidRPr="005364EB">
        <w:rPr>
          <w:color w:val="000000"/>
          <w:sz w:val="28"/>
          <w:szCs w:val="28"/>
        </w:rPr>
        <w:t>, из них в письменной форме</w:t>
      </w:r>
      <w:r>
        <w:rPr>
          <w:color w:val="000000"/>
          <w:sz w:val="28"/>
          <w:szCs w:val="28"/>
        </w:rPr>
        <w:t xml:space="preserve"> – </w:t>
      </w:r>
      <w:r w:rsidR="009627C4">
        <w:rPr>
          <w:color w:val="000000"/>
          <w:sz w:val="28"/>
          <w:szCs w:val="28"/>
        </w:rPr>
        <w:t>175</w:t>
      </w:r>
      <w:r w:rsidRPr="005364EB">
        <w:rPr>
          <w:color w:val="000000"/>
          <w:sz w:val="28"/>
          <w:szCs w:val="28"/>
        </w:rPr>
        <w:t>, в устной -</w:t>
      </w:r>
      <w:r>
        <w:rPr>
          <w:color w:val="000000"/>
          <w:sz w:val="28"/>
          <w:szCs w:val="28"/>
        </w:rPr>
        <w:t xml:space="preserve"> 2</w:t>
      </w:r>
      <w:r w:rsidR="009627C4">
        <w:rPr>
          <w:color w:val="000000"/>
          <w:sz w:val="28"/>
          <w:szCs w:val="28"/>
        </w:rPr>
        <w:t>40</w:t>
      </w:r>
      <w:r w:rsidRPr="005364E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Именных обращений – </w:t>
      </w:r>
      <w:r w:rsidR="009627C4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>, коллективных – 2</w:t>
      </w:r>
      <w:r w:rsidR="009627C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без подписи – </w:t>
      </w:r>
      <w:r w:rsidR="009627C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 из организаций – 1.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 xml:space="preserve">          </w:t>
      </w:r>
      <w:r w:rsidR="00204156">
        <w:rPr>
          <w:color w:val="000000"/>
          <w:sz w:val="28"/>
          <w:szCs w:val="28"/>
        </w:rPr>
        <w:tab/>
      </w:r>
      <w:r w:rsidRPr="005364EB">
        <w:rPr>
          <w:color w:val="000000"/>
          <w:sz w:val="28"/>
          <w:szCs w:val="28"/>
        </w:rPr>
        <w:t>По характеру обращения  распределились следующим образом: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1)    экономика –</w:t>
      </w:r>
      <w:r w:rsidR="009516EB">
        <w:rPr>
          <w:color w:val="000000"/>
          <w:sz w:val="28"/>
          <w:szCs w:val="28"/>
        </w:rPr>
        <w:t xml:space="preserve"> </w:t>
      </w:r>
      <w:r w:rsidR="00182E7A">
        <w:rPr>
          <w:color w:val="000000"/>
          <w:sz w:val="28"/>
          <w:szCs w:val="28"/>
        </w:rPr>
        <w:t>4</w:t>
      </w:r>
      <w:r w:rsidR="009627C4">
        <w:rPr>
          <w:color w:val="000000"/>
          <w:sz w:val="28"/>
          <w:szCs w:val="28"/>
        </w:rPr>
        <w:t>6</w:t>
      </w:r>
      <w:r w:rsidRPr="005364EB">
        <w:rPr>
          <w:color w:val="000000"/>
          <w:sz w:val="28"/>
          <w:szCs w:val="28"/>
        </w:rPr>
        <w:t xml:space="preserve">%, </w:t>
      </w:r>
      <w:r w:rsidR="009627C4">
        <w:rPr>
          <w:color w:val="000000"/>
          <w:sz w:val="28"/>
          <w:szCs w:val="28"/>
        </w:rPr>
        <w:t>в 2023 г. – 48</w:t>
      </w:r>
      <w:r w:rsidR="009627C4" w:rsidRPr="009627C4">
        <w:rPr>
          <w:color w:val="000000"/>
          <w:sz w:val="28"/>
          <w:szCs w:val="28"/>
        </w:rPr>
        <w:t>%</w:t>
      </w:r>
      <w:r w:rsidR="009627C4">
        <w:rPr>
          <w:color w:val="000000"/>
          <w:sz w:val="28"/>
          <w:szCs w:val="28"/>
        </w:rPr>
        <w:t>,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2)    жилищно-коммунальная сфера –</w:t>
      </w:r>
      <w:r w:rsidR="009516EB">
        <w:rPr>
          <w:color w:val="000000"/>
          <w:sz w:val="28"/>
          <w:szCs w:val="28"/>
        </w:rPr>
        <w:t xml:space="preserve"> </w:t>
      </w:r>
      <w:r w:rsidR="009627C4">
        <w:rPr>
          <w:color w:val="000000"/>
          <w:sz w:val="28"/>
          <w:szCs w:val="28"/>
        </w:rPr>
        <w:t>20</w:t>
      </w:r>
      <w:r w:rsidRPr="005364EB">
        <w:rPr>
          <w:color w:val="000000"/>
          <w:sz w:val="28"/>
          <w:szCs w:val="28"/>
        </w:rPr>
        <w:t xml:space="preserve">%, </w:t>
      </w:r>
      <w:r w:rsidR="009627C4">
        <w:rPr>
          <w:color w:val="000000"/>
          <w:sz w:val="28"/>
          <w:szCs w:val="28"/>
        </w:rPr>
        <w:t>в 2023 г. -17</w:t>
      </w:r>
      <w:r w:rsidR="009627C4" w:rsidRPr="009627C4">
        <w:rPr>
          <w:color w:val="000000"/>
          <w:sz w:val="28"/>
          <w:szCs w:val="28"/>
        </w:rPr>
        <w:t>%</w:t>
      </w:r>
      <w:r w:rsidR="009627C4">
        <w:rPr>
          <w:color w:val="000000"/>
          <w:sz w:val="28"/>
          <w:szCs w:val="28"/>
        </w:rPr>
        <w:t>,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3)    социальная сфера –</w:t>
      </w:r>
      <w:r w:rsidR="009516EB">
        <w:rPr>
          <w:color w:val="000000"/>
          <w:sz w:val="28"/>
          <w:szCs w:val="28"/>
        </w:rPr>
        <w:t xml:space="preserve"> </w:t>
      </w:r>
      <w:r w:rsidR="00182E7A">
        <w:rPr>
          <w:color w:val="000000"/>
          <w:sz w:val="28"/>
          <w:szCs w:val="28"/>
        </w:rPr>
        <w:t>2</w:t>
      </w:r>
      <w:r w:rsidR="009627C4">
        <w:rPr>
          <w:color w:val="000000"/>
          <w:sz w:val="28"/>
          <w:szCs w:val="28"/>
        </w:rPr>
        <w:t>0</w:t>
      </w:r>
      <w:r w:rsidRPr="005364EB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, </w:t>
      </w:r>
      <w:r w:rsidR="009627C4">
        <w:rPr>
          <w:color w:val="000000"/>
          <w:sz w:val="28"/>
          <w:szCs w:val="28"/>
        </w:rPr>
        <w:t>в 2023 г. – 22</w:t>
      </w:r>
      <w:r w:rsidR="009627C4" w:rsidRPr="009627C4">
        <w:rPr>
          <w:color w:val="000000"/>
          <w:sz w:val="28"/>
          <w:szCs w:val="28"/>
        </w:rPr>
        <w:t>%</w:t>
      </w:r>
      <w:r w:rsidR="009627C4">
        <w:rPr>
          <w:color w:val="000000"/>
          <w:sz w:val="28"/>
          <w:szCs w:val="28"/>
        </w:rPr>
        <w:t>,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4)    государство, общество, политика –</w:t>
      </w:r>
      <w:r w:rsidR="009516EB">
        <w:rPr>
          <w:color w:val="000000"/>
          <w:sz w:val="28"/>
          <w:szCs w:val="28"/>
        </w:rPr>
        <w:t xml:space="preserve"> </w:t>
      </w:r>
      <w:r w:rsidR="009627C4">
        <w:rPr>
          <w:color w:val="000000"/>
          <w:sz w:val="28"/>
          <w:szCs w:val="28"/>
        </w:rPr>
        <w:t>9</w:t>
      </w:r>
      <w:r w:rsidRPr="005364EB">
        <w:rPr>
          <w:color w:val="000000"/>
          <w:sz w:val="28"/>
          <w:szCs w:val="28"/>
        </w:rPr>
        <w:t>%</w:t>
      </w:r>
      <w:r w:rsidR="009516EB">
        <w:rPr>
          <w:color w:val="000000"/>
          <w:sz w:val="28"/>
          <w:szCs w:val="28"/>
        </w:rPr>
        <w:t>,</w:t>
      </w:r>
      <w:r w:rsidR="009627C4">
        <w:rPr>
          <w:color w:val="000000"/>
          <w:sz w:val="28"/>
          <w:szCs w:val="28"/>
        </w:rPr>
        <w:t xml:space="preserve"> в 2023 г. – 7</w:t>
      </w:r>
      <w:r w:rsidR="009627C4" w:rsidRPr="009627C4">
        <w:rPr>
          <w:color w:val="000000"/>
          <w:sz w:val="28"/>
          <w:szCs w:val="28"/>
        </w:rPr>
        <w:t>%</w:t>
      </w:r>
      <w:r w:rsidR="009627C4">
        <w:rPr>
          <w:color w:val="000000"/>
          <w:sz w:val="28"/>
          <w:szCs w:val="28"/>
        </w:rPr>
        <w:t>,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5)    оборона, безопасность, законность –</w:t>
      </w:r>
      <w:r w:rsidR="009516EB">
        <w:rPr>
          <w:color w:val="000000"/>
          <w:sz w:val="28"/>
          <w:szCs w:val="28"/>
        </w:rPr>
        <w:t xml:space="preserve"> </w:t>
      </w:r>
      <w:r w:rsidR="009627C4">
        <w:rPr>
          <w:color w:val="000000"/>
          <w:sz w:val="28"/>
          <w:szCs w:val="28"/>
        </w:rPr>
        <w:t>5</w:t>
      </w:r>
      <w:r w:rsidR="009516EB">
        <w:rPr>
          <w:color w:val="000000"/>
          <w:sz w:val="28"/>
          <w:szCs w:val="28"/>
        </w:rPr>
        <w:t xml:space="preserve"> </w:t>
      </w:r>
      <w:r w:rsidR="009627C4">
        <w:rPr>
          <w:color w:val="000000"/>
          <w:sz w:val="28"/>
          <w:szCs w:val="28"/>
        </w:rPr>
        <w:t>%, в 2023 г. – 5</w:t>
      </w:r>
      <w:r w:rsidR="009627C4" w:rsidRPr="00D808BB">
        <w:rPr>
          <w:color w:val="000000"/>
          <w:sz w:val="28"/>
          <w:szCs w:val="28"/>
        </w:rPr>
        <w:t>%</w:t>
      </w:r>
      <w:r w:rsidR="00D808BB" w:rsidRPr="00D808BB">
        <w:rPr>
          <w:color w:val="000000"/>
          <w:sz w:val="28"/>
          <w:szCs w:val="28"/>
        </w:rPr>
        <w:t xml:space="preserve"> </w:t>
      </w:r>
      <w:r w:rsidR="009627C4">
        <w:rPr>
          <w:color w:val="000000"/>
          <w:sz w:val="28"/>
          <w:szCs w:val="28"/>
        </w:rPr>
        <w:t>.</w:t>
      </w:r>
    </w:p>
    <w:p w:rsidR="00273D30" w:rsidRPr="005364EB" w:rsidRDefault="00273D30" w:rsidP="00273D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364EB">
        <w:rPr>
          <w:color w:val="000000"/>
          <w:sz w:val="28"/>
          <w:szCs w:val="28"/>
        </w:rPr>
        <w:t xml:space="preserve">Анализ  обращений показывает, что значительная их часть содержала вопросы оказания материальной помощи гражданам, оказавшимся в сложной жизненной ситуации, на лечение, на приобретение </w:t>
      </w:r>
      <w:r>
        <w:rPr>
          <w:color w:val="000000"/>
          <w:sz w:val="28"/>
          <w:szCs w:val="28"/>
        </w:rPr>
        <w:t xml:space="preserve">предметов первой необходимости и на </w:t>
      </w:r>
      <w:r>
        <w:rPr>
          <w:sz w:val="28"/>
          <w:szCs w:val="28"/>
        </w:rPr>
        <w:t>организацию похорон  погибших при исполнении обязанностей военной службы в период специальной военной операции</w:t>
      </w:r>
      <w:r>
        <w:rPr>
          <w:color w:val="000000"/>
          <w:sz w:val="28"/>
          <w:szCs w:val="28"/>
        </w:rPr>
        <w:t>.</w:t>
      </w:r>
      <w:r w:rsidRPr="005364EB">
        <w:rPr>
          <w:color w:val="000000"/>
          <w:sz w:val="28"/>
          <w:szCs w:val="28"/>
        </w:rPr>
        <w:t xml:space="preserve"> </w:t>
      </w:r>
      <w:proofErr w:type="gramEnd"/>
    </w:p>
    <w:p w:rsidR="00273D30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 xml:space="preserve">         Следующая категория вопросов касалась </w:t>
      </w:r>
      <w:r>
        <w:rPr>
          <w:color w:val="000000"/>
          <w:sz w:val="28"/>
          <w:szCs w:val="28"/>
        </w:rPr>
        <w:t xml:space="preserve">социальной сферы, </w:t>
      </w:r>
      <w:r w:rsidR="00BE13E0">
        <w:rPr>
          <w:color w:val="000000"/>
          <w:sz w:val="28"/>
          <w:szCs w:val="28"/>
        </w:rPr>
        <w:t>просьбы в содействии оформления пособий и льгот</w:t>
      </w:r>
      <w:r w:rsidR="009516EB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 xml:space="preserve">емалая часть обращений </w:t>
      </w:r>
      <w:r w:rsidR="00204156">
        <w:rPr>
          <w:color w:val="000000"/>
          <w:sz w:val="28"/>
          <w:szCs w:val="28"/>
        </w:rPr>
        <w:t>касалась закрытия скорой помощи, отделения хирургии.</w:t>
      </w:r>
    </w:p>
    <w:p w:rsidR="00273D30" w:rsidRPr="005364EB" w:rsidRDefault="00273D30" w:rsidP="002041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364EB">
        <w:rPr>
          <w:color w:val="000000"/>
          <w:sz w:val="28"/>
          <w:szCs w:val="28"/>
        </w:rPr>
        <w:t>акже</w:t>
      </w:r>
      <w:r>
        <w:rPr>
          <w:color w:val="000000"/>
          <w:sz w:val="28"/>
          <w:szCs w:val="28"/>
        </w:rPr>
        <w:t xml:space="preserve"> поступали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 по вопросам</w:t>
      </w:r>
      <w:r w:rsidRPr="005364EB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а и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строительства</w:t>
      </w:r>
      <w:r w:rsidRPr="005364EB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, газификации</w:t>
      </w:r>
      <w:r w:rsidR="00D86215">
        <w:rPr>
          <w:color w:val="000000"/>
          <w:sz w:val="28"/>
          <w:szCs w:val="28"/>
        </w:rPr>
        <w:t xml:space="preserve"> п. </w:t>
      </w:r>
      <w:proofErr w:type="gramStart"/>
      <w:r w:rsidR="00D86215">
        <w:rPr>
          <w:color w:val="000000"/>
          <w:sz w:val="28"/>
          <w:szCs w:val="28"/>
        </w:rPr>
        <w:t>Садовый</w:t>
      </w:r>
      <w:proofErr w:type="gramEnd"/>
      <w:r w:rsidR="00D86215">
        <w:rPr>
          <w:color w:val="000000"/>
          <w:sz w:val="28"/>
          <w:szCs w:val="28"/>
        </w:rPr>
        <w:t>, д. Озерки, с</w:t>
      </w:r>
      <w:r w:rsidR="00BE13E0">
        <w:rPr>
          <w:color w:val="000000"/>
          <w:sz w:val="28"/>
          <w:szCs w:val="28"/>
        </w:rPr>
        <w:t>. Евгеньевка</w:t>
      </w:r>
      <w:r>
        <w:rPr>
          <w:color w:val="000000"/>
          <w:sz w:val="28"/>
          <w:szCs w:val="28"/>
        </w:rPr>
        <w:t xml:space="preserve">, </w:t>
      </w:r>
      <w:r w:rsidR="009516EB">
        <w:rPr>
          <w:color w:val="000000"/>
          <w:sz w:val="28"/>
          <w:szCs w:val="28"/>
        </w:rPr>
        <w:t>уличного освещения</w:t>
      </w:r>
      <w:r w:rsidR="00D808BB">
        <w:rPr>
          <w:color w:val="000000"/>
          <w:sz w:val="28"/>
          <w:szCs w:val="28"/>
        </w:rPr>
        <w:t>, перебо</w:t>
      </w:r>
      <w:r w:rsidR="00C1146F">
        <w:rPr>
          <w:color w:val="000000"/>
          <w:sz w:val="28"/>
          <w:szCs w:val="28"/>
        </w:rPr>
        <w:t>ев</w:t>
      </w:r>
      <w:r w:rsidR="00D808BB">
        <w:rPr>
          <w:color w:val="000000"/>
          <w:sz w:val="28"/>
          <w:szCs w:val="28"/>
        </w:rPr>
        <w:t xml:space="preserve"> водоснабжения </w:t>
      </w:r>
      <w:r w:rsidR="009516E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пассажирских перевозок. </w:t>
      </w:r>
    </w:p>
    <w:p w:rsidR="00273D30" w:rsidRPr="005364EB" w:rsidRDefault="00273D30" w:rsidP="0020415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Все обращения были рассмотрены в установленные законом сроки, на все даны квалифицированные ответы в соответствии с законодательством</w:t>
      </w:r>
      <w:r>
        <w:rPr>
          <w:color w:val="000000"/>
          <w:sz w:val="28"/>
          <w:szCs w:val="28"/>
        </w:rPr>
        <w:t>.</w:t>
      </w:r>
    </w:p>
    <w:p w:rsidR="00273D30" w:rsidRDefault="00273D30" w:rsidP="00273D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Продолжается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практика рассмотрения обращений граждан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выездом на место </w:t>
      </w:r>
      <w:r w:rsidRPr="005364EB">
        <w:rPr>
          <w:color w:val="000000"/>
          <w:sz w:val="28"/>
          <w:szCs w:val="28"/>
        </w:rPr>
        <w:t xml:space="preserve">с участием </w:t>
      </w:r>
      <w:r>
        <w:rPr>
          <w:color w:val="000000"/>
          <w:sz w:val="28"/>
          <w:szCs w:val="28"/>
        </w:rPr>
        <w:t xml:space="preserve">Глав, </w:t>
      </w:r>
      <w:r w:rsidRPr="005364EB">
        <w:rPr>
          <w:color w:val="000000"/>
          <w:sz w:val="28"/>
          <w:szCs w:val="28"/>
        </w:rPr>
        <w:t xml:space="preserve">представителей </w:t>
      </w:r>
      <w:r>
        <w:rPr>
          <w:color w:val="000000"/>
          <w:sz w:val="28"/>
          <w:szCs w:val="28"/>
        </w:rPr>
        <w:t xml:space="preserve">организаций и учреждений района. </w:t>
      </w:r>
      <w:r w:rsidRPr="005364EB">
        <w:rPr>
          <w:color w:val="000000"/>
          <w:sz w:val="28"/>
          <w:szCs w:val="28"/>
        </w:rPr>
        <w:t>Информация о данных мероприятиях регулярно освеща</w:t>
      </w:r>
      <w:r>
        <w:rPr>
          <w:color w:val="000000"/>
          <w:sz w:val="28"/>
          <w:szCs w:val="28"/>
        </w:rPr>
        <w:t>ется</w:t>
      </w:r>
      <w:r w:rsidRPr="005364EB">
        <w:rPr>
          <w:color w:val="000000"/>
          <w:sz w:val="28"/>
          <w:szCs w:val="28"/>
        </w:rPr>
        <w:t xml:space="preserve"> на официальном сайте «Касторенского района», социальных сетях и в районной газете «Вести».</w:t>
      </w:r>
      <w:proofErr w:type="gramEnd"/>
    </w:p>
    <w:p w:rsidR="00E064AF" w:rsidRPr="009A4FE5" w:rsidRDefault="00E064AF" w:rsidP="00E064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Главой Касторенского района Курской области и ее заместителями ведется личный прием граждан согласно графика приема, запись на личный прием ведется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тел. 8(47157)2-15-35.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FE5">
        <w:rPr>
          <w:color w:val="000000"/>
          <w:sz w:val="28"/>
          <w:szCs w:val="28"/>
        </w:rPr>
        <w:t xml:space="preserve">       </w:t>
      </w:r>
      <w:r w:rsidR="00E064AF">
        <w:rPr>
          <w:color w:val="000000"/>
          <w:sz w:val="28"/>
          <w:szCs w:val="28"/>
        </w:rPr>
        <w:tab/>
      </w:r>
      <w:r w:rsidRPr="009A4FE5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 xml:space="preserve">работа с обращениями граждан – является одним из основных направлений в деятельности </w:t>
      </w:r>
      <w:r w:rsidRPr="009A4FE5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й</w:t>
      </w:r>
      <w:r w:rsidRPr="009A4FE5">
        <w:rPr>
          <w:color w:val="000000"/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Касторенского </w:t>
      </w:r>
      <w:r w:rsidRPr="009A4FE5">
        <w:rPr>
          <w:color w:val="000000"/>
          <w:sz w:val="28"/>
          <w:szCs w:val="28"/>
        </w:rPr>
        <w:t xml:space="preserve">района, </w:t>
      </w:r>
      <w:r>
        <w:rPr>
          <w:color w:val="000000"/>
          <w:sz w:val="28"/>
          <w:szCs w:val="28"/>
        </w:rPr>
        <w:t xml:space="preserve"> </w:t>
      </w:r>
      <w:r w:rsidRPr="009A4FE5">
        <w:rPr>
          <w:color w:val="000000"/>
          <w:sz w:val="28"/>
          <w:szCs w:val="28"/>
        </w:rPr>
        <w:t xml:space="preserve">изыскиваются возможности </w:t>
      </w:r>
      <w:proofErr w:type="gramStart"/>
      <w:r w:rsidRPr="009A4FE5">
        <w:rPr>
          <w:color w:val="000000"/>
          <w:sz w:val="28"/>
          <w:szCs w:val="28"/>
        </w:rPr>
        <w:t>для</w:t>
      </w:r>
      <w:proofErr w:type="gramEnd"/>
      <w:r w:rsidRPr="009A4FE5">
        <w:rPr>
          <w:color w:val="000000"/>
          <w:sz w:val="28"/>
          <w:szCs w:val="28"/>
        </w:rPr>
        <w:t xml:space="preserve"> оказания разносторонней помощи.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Главный специалист – эксперт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по работе с населением  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                                                                                    Шуваева Ю.В.</w:t>
      </w:r>
    </w:p>
    <w:p w:rsidR="005163AD" w:rsidRDefault="005163AD"/>
    <w:sectPr w:rsidR="005163AD" w:rsidSect="00A7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D30"/>
    <w:rsid w:val="00015E7B"/>
    <w:rsid w:val="000E17D3"/>
    <w:rsid w:val="00182E7A"/>
    <w:rsid w:val="00204156"/>
    <w:rsid w:val="00273D30"/>
    <w:rsid w:val="003B1978"/>
    <w:rsid w:val="005163AD"/>
    <w:rsid w:val="009516EB"/>
    <w:rsid w:val="009627C4"/>
    <w:rsid w:val="00A75ACC"/>
    <w:rsid w:val="00BE13E0"/>
    <w:rsid w:val="00C1146F"/>
    <w:rsid w:val="00D808BB"/>
    <w:rsid w:val="00D86215"/>
    <w:rsid w:val="00E0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73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2025-02-14T10:43:00Z</cp:lastPrinted>
  <dcterms:created xsi:type="dcterms:W3CDTF">2024-02-05T08:14:00Z</dcterms:created>
  <dcterms:modified xsi:type="dcterms:W3CDTF">2025-02-14T10:46:00Z</dcterms:modified>
</cp:coreProperties>
</file>