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20" w:type="dxa"/>
        <w:tblInd w:w="-972" w:type="dxa"/>
        <w:tblLook w:val="04A0"/>
      </w:tblPr>
      <w:tblGrid>
        <w:gridCol w:w="6609"/>
        <w:gridCol w:w="2491"/>
        <w:gridCol w:w="1720"/>
      </w:tblGrid>
      <w:tr w:rsidR="000741EF" w:rsidTr="00D8425A">
        <w:trPr>
          <w:trHeight w:val="225"/>
        </w:trPr>
        <w:tc>
          <w:tcPr>
            <w:tcW w:w="6609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2491" w:type="dxa"/>
            <w:noWrap/>
            <w:vAlign w:val="bottom"/>
            <w:hideMark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Приложение №1</w:t>
            </w:r>
          </w:p>
        </w:tc>
        <w:tc>
          <w:tcPr>
            <w:tcW w:w="1720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</w:tr>
      <w:tr w:rsidR="000741EF" w:rsidTr="00D8425A">
        <w:trPr>
          <w:trHeight w:val="225"/>
        </w:trPr>
        <w:tc>
          <w:tcPr>
            <w:tcW w:w="6609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4211" w:type="dxa"/>
            <w:gridSpan w:val="2"/>
            <w:noWrap/>
            <w:vAlign w:val="bottom"/>
            <w:hideMark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 xml:space="preserve">к решению Представительного Собрания </w:t>
            </w:r>
          </w:p>
        </w:tc>
      </w:tr>
      <w:tr w:rsidR="000741EF" w:rsidTr="00D8425A">
        <w:trPr>
          <w:trHeight w:val="225"/>
        </w:trPr>
        <w:tc>
          <w:tcPr>
            <w:tcW w:w="6609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2491" w:type="dxa"/>
            <w:vMerge w:val="restart"/>
            <w:vAlign w:val="bottom"/>
            <w:hideMark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  <w:proofErr w:type="spellStart"/>
            <w:r>
              <w:rPr>
                <w:rFonts w:ascii="Arial CYR" w:hAnsi="Arial CYR" w:cs="Arial CYR"/>
                <w:sz w:val="15"/>
                <w:szCs w:val="15"/>
              </w:rPr>
              <w:t>Касторенского</w:t>
            </w:r>
            <w:proofErr w:type="spellEnd"/>
            <w:r>
              <w:rPr>
                <w:rFonts w:ascii="Arial CYR" w:hAnsi="Arial CYR" w:cs="Arial CYR"/>
                <w:sz w:val="15"/>
                <w:szCs w:val="15"/>
              </w:rPr>
              <w:t xml:space="preserve"> района "О  внесении изменений в бюджет муниципального района "Касторенский район" Курской области на 2018год  и плановый период на 2019-2020 годы"</w:t>
            </w:r>
          </w:p>
        </w:tc>
        <w:tc>
          <w:tcPr>
            <w:tcW w:w="1720" w:type="dxa"/>
            <w:vMerge w:val="restart"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</w:tr>
      <w:tr w:rsidR="000741EF" w:rsidTr="00D8425A">
        <w:trPr>
          <w:trHeight w:val="885"/>
        </w:trPr>
        <w:tc>
          <w:tcPr>
            <w:tcW w:w="6609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</w:tr>
      <w:tr w:rsidR="000741EF" w:rsidTr="00D8425A">
        <w:trPr>
          <w:trHeight w:val="225"/>
        </w:trPr>
        <w:tc>
          <w:tcPr>
            <w:tcW w:w="6609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2491" w:type="dxa"/>
            <w:noWrap/>
            <w:vAlign w:val="bottom"/>
          </w:tcPr>
          <w:p w:rsidR="000741EF" w:rsidRDefault="007C6942" w:rsidP="00461CCD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26 декабря 2017г № 37</w:t>
            </w:r>
          </w:p>
        </w:tc>
        <w:tc>
          <w:tcPr>
            <w:tcW w:w="1720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</w:tr>
      <w:tr w:rsidR="000741EF" w:rsidTr="00D8425A">
        <w:trPr>
          <w:trHeight w:val="240"/>
        </w:trPr>
        <w:tc>
          <w:tcPr>
            <w:tcW w:w="6609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2491" w:type="dxa"/>
            <w:noWrap/>
            <w:vAlign w:val="bottom"/>
            <w:hideMark/>
          </w:tcPr>
          <w:p w:rsidR="000741EF" w:rsidRDefault="00461CCD" w:rsidP="00D8425A">
            <w:pPr>
              <w:rPr>
                <w:rFonts w:ascii="Arial CYR" w:hAnsi="Arial CYR" w:cs="Arial CYR"/>
                <w:sz w:val="17"/>
                <w:szCs w:val="17"/>
              </w:rPr>
            </w:pPr>
            <w:r>
              <w:rPr>
                <w:rFonts w:ascii="Arial CYR" w:hAnsi="Arial CYR" w:cs="Arial CYR"/>
                <w:sz w:val="17"/>
                <w:szCs w:val="17"/>
              </w:rPr>
              <w:t xml:space="preserve">( в редакции от 02.02.2018 № 47, </w:t>
            </w:r>
            <w:r w:rsidR="000741EF">
              <w:rPr>
                <w:rFonts w:ascii="Arial CYR" w:hAnsi="Arial CYR" w:cs="Arial CYR"/>
                <w:sz w:val="17"/>
                <w:szCs w:val="17"/>
              </w:rPr>
              <w:t>от 28 февраля  2018г. № 52</w:t>
            </w:r>
            <w:r>
              <w:rPr>
                <w:rFonts w:ascii="Arial CYR" w:hAnsi="Arial CYR" w:cs="Arial CYR"/>
                <w:sz w:val="17"/>
                <w:szCs w:val="17"/>
              </w:rPr>
              <w:t>)</w:t>
            </w:r>
          </w:p>
        </w:tc>
        <w:tc>
          <w:tcPr>
            <w:tcW w:w="1720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</w:tr>
      <w:tr w:rsidR="000741EF" w:rsidTr="00D8425A">
        <w:trPr>
          <w:trHeight w:val="225"/>
        </w:trPr>
        <w:tc>
          <w:tcPr>
            <w:tcW w:w="6609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2491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1720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</w:tr>
      <w:tr w:rsidR="000741EF" w:rsidTr="00D8425A">
        <w:trPr>
          <w:trHeight w:val="300"/>
        </w:trPr>
        <w:tc>
          <w:tcPr>
            <w:tcW w:w="10820" w:type="dxa"/>
            <w:gridSpan w:val="3"/>
            <w:noWrap/>
            <w:vAlign w:val="bottom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21"/>
                <w:szCs w:val="21"/>
              </w:rPr>
            </w:pPr>
            <w:r>
              <w:rPr>
                <w:rFonts w:ascii="Arial CYR" w:hAnsi="Arial CYR" w:cs="Arial CYR"/>
                <w:b/>
                <w:bCs/>
                <w:sz w:val="21"/>
                <w:szCs w:val="21"/>
              </w:rPr>
              <w:t xml:space="preserve">                   Источники внутреннего финансирования дефицита бюджета</w:t>
            </w:r>
          </w:p>
        </w:tc>
      </w:tr>
      <w:tr w:rsidR="000741EF" w:rsidTr="00D8425A">
        <w:trPr>
          <w:trHeight w:val="300"/>
        </w:trPr>
        <w:tc>
          <w:tcPr>
            <w:tcW w:w="10820" w:type="dxa"/>
            <w:gridSpan w:val="3"/>
            <w:noWrap/>
            <w:vAlign w:val="bottom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21"/>
                <w:szCs w:val="21"/>
              </w:rPr>
            </w:pPr>
            <w:r>
              <w:rPr>
                <w:rFonts w:ascii="Arial CYR" w:hAnsi="Arial CYR" w:cs="Arial CYR"/>
                <w:b/>
                <w:bCs/>
                <w:sz w:val="21"/>
                <w:szCs w:val="21"/>
              </w:rPr>
              <w:t xml:space="preserve">муниципального района </w:t>
            </w:r>
            <w:proofErr w:type="spellStart"/>
            <w:r>
              <w:rPr>
                <w:rFonts w:ascii="Arial CYR" w:hAnsi="Arial CYR" w:cs="Arial CYR"/>
                <w:b/>
                <w:bCs/>
                <w:sz w:val="21"/>
                <w:szCs w:val="21"/>
              </w:rPr>
              <w:t>Касторенского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1"/>
                <w:szCs w:val="21"/>
              </w:rPr>
              <w:t xml:space="preserve"> района "Касторенский район" на 2018год</w:t>
            </w:r>
          </w:p>
        </w:tc>
      </w:tr>
      <w:tr w:rsidR="000741EF" w:rsidTr="00D8425A">
        <w:trPr>
          <w:trHeight w:val="225"/>
        </w:trPr>
        <w:tc>
          <w:tcPr>
            <w:tcW w:w="6609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2491" w:type="dxa"/>
            <w:noWrap/>
            <w:vAlign w:val="bottom"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1720" w:type="dxa"/>
            <w:noWrap/>
            <w:vAlign w:val="bottom"/>
            <w:hideMark/>
          </w:tcPr>
          <w:p w:rsidR="000741EF" w:rsidRDefault="000741EF" w:rsidP="00D8425A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Руб.</w:t>
            </w:r>
          </w:p>
        </w:tc>
      </w:tr>
      <w:tr w:rsidR="000741EF" w:rsidTr="00D8425A">
        <w:trPr>
          <w:trHeight w:val="675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jc w:val="center"/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Наименование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Код источника финансирования по бюджетной классификации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jc w:val="center"/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Утвержденные бюджетные назначения</w:t>
            </w:r>
          </w:p>
        </w:tc>
      </w:tr>
      <w:tr w:rsidR="000741EF" w:rsidTr="00D8425A">
        <w:trPr>
          <w:trHeight w:val="361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ИСТОЧНИКИ ВНУТРЕННЕГО ФИНАНСИРОВАНИЯ ДЕФИЦИТА БЮДЖЕТА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0000 000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jc w:val="center"/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30 289 086,33</w:t>
            </w:r>
          </w:p>
        </w:tc>
      </w:tr>
      <w:tr w:rsidR="000741EF" w:rsidTr="00D8425A">
        <w:trPr>
          <w:trHeight w:val="355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01 06 00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0000 000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               -1 681 000</w:t>
            </w:r>
          </w:p>
        </w:tc>
      </w:tr>
      <w:tr w:rsidR="000741EF" w:rsidTr="00D8425A">
        <w:trPr>
          <w:trHeight w:val="515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01 06 05 00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0000 000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-1681 000 </w:t>
            </w:r>
          </w:p>
        </w:tc>
      </w:tr>
      <w:tr w:rsidR="000741EF" w:rsidTr="00D8425A">
        <w:trPr>
          <w:trHeight w:val="524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01 06 05 00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0000 600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jc w:val="center"/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317 000</w:t>
            </w:r>
          </w:p>
        </w:tc>
      </w:tr>
      <w:tr w:rsidR="000741EF" w:rsidTr="00D8425A">
        <w:trPr>
          <w:trHeight w:val="573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01 06 05 02 00 0000 600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jc w:val="center"/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317000</w:t>
            </w:r>
          </w:p>
        </w:tc>
      </w:tr>
      <w:tr w:rsidR="000741EF" w:rsidTr="00D8425A">
        <w:trPr>
          <w:trHeight w:val="675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01 06 05 02 05 0000 640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317 000</w:t>
            </w:r>
          </w:p>
        </w:tc>
      </w:tr>
      <w:tr w:rsidR="000741EF" w:rsidTr="00D8425A">
        <w:trPr>
          <w:trHeight w:val="353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01 06 05 00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0000 500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jc w:val="center"/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-1 998  000</w:t>
            </w:r>
          </w:p>
        </w:tc>
      </w:tr>
      <w:tr w:rsidR="000741EF" w:rsidTr="00D8425A">
        <w:trPr>
          <w:trHeight w:val="529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01 06 05 02 00 0000 500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        -1 998 000</w:t>
            </w:r>
          </w:p>
        </w:tc>
      </w:tr>
      <w:tr w:rsidR="000741EF" w:rsidTr="00D8425A">
        <w:trPr>
          <w:trHeight w:val="675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01 06 05 02 05 0000 540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jc w:val="center"/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-1 998 00</w:t>
            </w:r>
          </w:p>
        </w:tc>
      </w:tr>
      <w:tr w:rsidR="000741EF" w:rsidTr="00D8425A">
        <w:trPr>
          <w:trHeight w:val="376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Изменение остатков средств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00А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31 970 086,33</w:t>
            </w:r>
          </w:p>
        </w:tc>
      </w:tr>
      <w:tr w:rsidR="000741EF" w:rsidTr="00D8425A">
        <w:trPr>
          <w:trHeight w:val="359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01 05 00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0000 000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31 970 086,33</w:t>
            </w:r>
          </w:p>
        </w:tc>
      </w:tr>
      <w:tr w:rsidR="000741EF" w:rsidTr="00D8425A">
        <w:trPr>
          <w:trHeight w:val="341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Увеличение остатков средств бюджетов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01 05 00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0000 500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-319 490 334,07</w:t>
            </w:r>
          </w:p>
        </w:tc>
      </w:tr>
      <w:tr w:rsidR="000741EF" w:rsidTr="00D8425A">
        <w:trPr>
          <w:trHeight w:val="351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Увеличение прочих остатков средств бюджетов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01 05 02 00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0000 500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-319 490 334,07</w:t>
            </w:r>
          </w:p>
        </w:tc>
      </w:tr>
      <w:tr w:rsidR="000741EF" w:rsidTr="00D8425A">
        <w:trPr>
          <w:trHeight w:val="361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Увеличение прочих остатков денежных средств бюджетов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01 05 02 01 00 0000 510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-319 490 334,07</w:t>
            </w:r>
          </w:p>
        </w:tc>
      </w:tr>
      <w:tr w:rsidR="000741EF" w:rsidTr="00D8425A">
        <w:trPr>
          <w:trHeight w:val="675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01 05 02 01 05 0000 510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-319 490 334,07</w:t>
            </w:r>
          </w:p>
        </w:tc>
      </w:tr>
      <w:tr w:rsidR="000741EF" w:rsidTr="00D8425A">
        <w:trPr>
          <w:trHeight w:val="363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Уменьшение остатков средств бюджетов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01 05 00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0000 600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351 460 420.40</w:t>
            </w:r>
          </w:p>
        </w:tc>
      </w:tr>
      <w:tr w:rsidR="000741EF" w:rsidTr="00D8425A">
        <w:trPr>
          <w:trHeight w:val="359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Уменьшение прочих остатков средств бюджетов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01 05 02 00 </w:t>
            </w:r>
            <w:proofErr w:type="spellStart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00</w:t>
            </w:r>
            <w:proofErr w:type="spellEnd"/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 xml:space="preserve"> 0000 600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351 460 420,40</w:t>
            </w:r>
          </w:p>
        </w:tc>
      </w:tr>
      <w:tr w:rsidR="000741EF" w:rsidTr="00D8425A">
        <w:trPr>
          <w:trHeight w:val="355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Уменьшение прочих остатков денежных средств бюджетов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01 05 02 01 00 0000 610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351 460 420,40</w:t>
            </w:r>
          </w:p>
        </w:tc>
      </w:tr>
      <w:tr w:rsidR="000741EF" w:rsidTr="00D8425A">
        <w:trPr>
          <w:trHeight w:val="517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01 05 02 01 05 0000 610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1EF" w:rsidRDefault="000741EF" w:rsidP="00D8425A">
            <w:pPr>
              <w:rPr>
                <w:rFonts w:ascii="Arial CYR" w:hAnsi="Arial CYR" w:cs="Arial CYR"/>
                <w:b/>
                <w:bCs/>
                <w:sz w:val="15"/>
                <w:szCs w:val="15"/>
              </w:rPr>
            </w:pPr>
            <w:r>
              <w:rPr>
                <w:rFonts w:ascii="Arial CYR" w:hAnsi="Arial CYR" w:cs="Arial CYR"/>
                <w:b/>
                <w:bCs/>
                <w:sz w:val="15"/>
                <w:szCs w:val="15"/>
              </w:rPr>
              <w:t>351 460 420,40</w:t>
            </w:r>
          </w:p>
        </w:tc>
      </w:tr>
    </w:tbl>
    <w:p w:rsidR="000741EF" w:rsidRDefault="000741EF" w:rsidP="000741EF"/>
    <w:p w:rsidR="00BC0786" w:rsidRDefault="00BC0786"/>
    <w:sectPr w:rsidR="00BC0786" w:rsidSect="00BC0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1EF"/>
    <w:rsid w:val="000741EF"/>
    <w:rsid w:val="000E72CC"/>
    <w:rsid w:val="00461CCD"/>
    <w:rsid w:val="007A6462"/>
    <w:rsid w:val="007C6942"/>
    <w:rsid w:val="00AC3D8D"/>
    <w:rsid w:val="00BC0786"/>
    <w:rsid w:val="00DF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2348</Characters>
  <Application>Microsoft Office Word</Application>
  <DocSecurity>0</DocSecurity>
  <Lines>19</Lines>
  <Paragraphs>5</Paragraphs>
  <ScaleCrop>false</ScaleCrop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RAB-MESTO2</dc:creator>
  <cp:lastModifiedBy>RAB-MESTO2</cp:lastModifiedBy>
  <cp:revision>7</cp:revision>
  <dcterms:created xsi:type="dcterms:W3CDTF">2018-12-13T10:00:00Z</dcterms:created>
  <dcterms:modified xsi:type="dcterms:W3CDTF">2018-12-13T11:14:00Z</dcterms:modified>
</cp:coreProperties>
</file>